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16E1" w:rsidRDefault="00EB24C9">
      <w:pPr>
        <w:pStyle w:val="2"/>
        <w:widowControl/>
        <w:shd w:val="clear" w:color="auto" w:fill="FFFFFF"/>
        <w:spacing w:beforeAutospacing="0" w:after="210" w:afterAutospacing="0" w:line="21" w:lineRule="atLeast"/>
        <w:rPr>
          <w:rFonts w:ascii="微软雅黑" w:eastAsia="微软雅黑" w:hAnsi="微软雅黑" w:cs="微软雅黑" w:hint="default"/>
          <w:color w:val="333333"/>
          <w:spacing w:val="8"/>
          <w:sz w:val="33"/>
          <w:szCs w:val="33"/>
        </w:rPr>
      </w:pPr>
      <w:r>
        <w:rPr>
          <w:rFonts w:ascii="微软雅黑" w:eastAsia="微软雅黑" w:hAnsi="微软雅黑" w:cs="微软雅黑"/>
          <w:color w:val="333333"/>
          <w:spacing w:val="8"/>
          <w:sz w:val="33"/>
          <w:szCs w:val="33"/>
          <w:shd w:val="clear" w:color="auto" w:fill="FFFFFF"/>
        </w:rPr>
        <w:t>注意！</w:t>
      </w:r>
      <w:r>
        <w:rPr>
          <w:rFonts w:ascii="微软雅黑" w:eastAsia="微软雅黑" w:hAnsi="微软雅黑" w:cs="微软雅黑"/>
          <w:color w:val="333333"/>
          <w:spacing w:val="8"/>
          <w:sz w:val="33"/>
          <w:szCs w:val="33"/>
          <w:shd w:val="clear" w:color="auto" w:fill="FFFFFF"/>
        </w:rPr>
        <w:t>《检验检测机构资质认定管理办法》、《计量违法行为处罚细则》</w:t>
      </w:r>
      <w:r>
        <w:rPr>
          <w:rFonts w:ascii="微软雅黑" w:eastAsia="微软雅黑" w:hAnsi="微软雅黑" w:cs="微软雅黑"/>
          <w:color w:val="333333"/>
          <w:spacing w:val="8"/>
          <w:sz w:val="33"/>
          <w:szCs w:val="33"/>
          <w:shd w:val="clear" w:color="auto" w:fill="FFFFFF"/>
        </w:rPr>
        <w:t>、《计量授权管理办法》</w:t>
      </w:r>
      <w:r>
        <w:rPr>
          <w:rFonts w:ascii="微软雅黑" w:eastAsia="微软雅黑" w:hAnsi="微软雅黑" w:cs="微软雅黑"/>
          <w:color w:val="333333"/>
          <w:spacing w:val="8"/>
          <w:sz w:val="33"/>
          <w:szCs w:val="33"/>
          <w:shd w:val="clear" w:color="auto" w:fill="FFFFFF"/>
        </w:rPr>
        <w:t>将修改</w:t>
      </w:r>
    </w:p>
    <w:p w:rsidR="00E216E1" w:rsidRDefault="00E216E1">
      <w:pPr>
        <w:widowControl/>
        <w:spacing w:afterLines="50" w:after="156" w:line="400" w:lineRule="exact"/>
        <w:jc w:val="left"/>
        <w:rPr>
          <w:rStyle w:val="a4"/>
          <w:rFonts w:ascii="微软雅黑" w:eastAsia="微软雅黑" w:hAnsi="微软雅黑" w:cs="微软雅黑"/>
          <w:color w:val="333333"/>
          <w:spacing w:val="8"/>
          <w:sz w:val="24"/>
          <w:shd w:val="clear" w:color="auto" w:fill="FFFFFF"/>
        </w:rPr>
      </w:pPr>
    </w:p>
    <w:p w:rsidR="00E216E1" w:rsidRDefault="00EB24C9">
      <w:pPr>
        <w:widowControl/>
        <w:spacing w:afterLines="50" w:after="156" w:line="400" w:lineRule="exact"/>
        <w:ind w:firstLineChars="200" w:firstLine="512"/>
        <w:jc w:val="left"/>
        <w:rPr>
          <w:rStyle w:val="a4"/>
          <w:rFonts w:ascii="微软雅黑" w:eastAsia="微软雅黑" w:hAnsi="微软雅黑" w:cs="微软雅黑"/>
          <w:color w:val="333333"/>
          <w:spacing w:val="8"/>
          <w:sz w:val="24"/>
          <w:shd w:val="clear" w:color="auto" w:fill="FFFFFF"/>
        </w:rPr>
      </w:pPr>
      <w:r>
        <w:rPr>
          <w:rStyle w:val="a4"/>
          <w:rFonts w:ascii="微软雅黑" w:eastAsia="微软雅黑" w:hAnsi="微软雅黑" w:cs="微软雅黑" w:hint="eastAsia"/>
          <w:color w:val="333333"/>
          <w:spacing w:val="8"/>
          <w:sz w:val="24"/>
          <w:shd w:val="clear" w:color="auto" w:fill="FFFFFF"/>
        </w:rPr>
        <w:t>近日，中国法律服务网发布市场监管总局关于废止和修改部分规章的决定（征求意见稿），包括对</w:t>
      </w:r>
      <w:r>
        <w:rPr>
          <w:rStyle w:val="a4"/>
          <w:rFonts w:ascii="微软雅黑" w:eastAsia="微软雅黑" w:hAnsi="微软雅黑" w:cs="微软雅黑" w:hint="eastAsia"/>
          <w:color w:val="333333"/>
          <w:spacing w:val="8"/>
          <w:sz w:val="24"/>
          <w:shd w:val="clear" w:color="auto" w:fill="FFFFFF"/>
        </w:rPr>
        <w:t>13</w:t>
      </w:r>
      <w:r>
        <w:rPr>
          <w:rStyle w:val="a4"/>
          <w:rFonts w:ascii="微软雅黑" w:eastAsia="微软雅黑" w:hAnsi="微软雅黑" w:cs="微软雅黑" w:hint="eastAsia"/>
          <w:color w:val="333333"/>
          <w:spacing w:val="8"/>
          <w:sz w:val="24"/>
          <w:shd w:val="clear" w:color="auto" w:fill="FFFFFF"/>
        </w:rPr>
        <w:t>件部门规章的废止和对</w:t>
      </w:r>
      <w:r>
        <w:rPr>
          <w:rStyle w:val="a4"/>
          <w:rFonts w:ascii="微软雅黑" w:eastAsia="微软雅黑" w:hAnsi="微软雅黑" w:cs="微软雅黑" w:hint="eastAsia"/>
          <w:color w:val="333333"/>
          <w:spacing w:val="8"/>
          <w:sz w:val="24"/>
          <w:shd w:val="clear" w:color="auto" w:fill="FFFFFF"/>
        </w:rPr>
        <w:t>6</w:t>
      </w:r>
      <w:r>
        <w:rPr>
          <w:rStyle w:val="a4"/>
          <w:rFonts w:ascii="微软雅黑" w:eastAsia="微软雅黑" w:hAnsi="微软雅黑" w:cs="微软雅黑" w:hint="eastAsia"/>
          <w:color w:val="333333"/>
          <w:spacing w:val="8"/>
          <w:sz w:val="24"/>
          <w:shd w:val="clear" w:color="auto" w:fill="FFFFFF"/>
        </w:rPr>
        <w:t>件部门规章部分条款的修改。其中，将对《计量授权管理办法》、《计量违法行为处罚细则》、《检验检测机构资质认定管理办法》进行修改。详情如下：</w:t>
      </w:r>
    </w:p>
    <w:p w:rsidR="00E216E1" w:rsidRDefault="00E216E1">
      <w:pPr>
        <w:widowControl/>
        <w:spacing w:afterLines="50" w:after="156" w:line="400" w:lineRule="exact"/>
        <w:jc w:val="left"/>
        <w:rPr>
          <w:rStyle w:val="a4"/>
          <w:rFonts w:ascii="微软雅黑" w:eastAsia="微软雅黑" w:hAnsi="微软雅黑" w:cs="微软雅黑"/>
          <w:color w:val="333333"/>
          <w:spacing w:val="8"/>
          <w:sz w:val="24"/>
          <w:shd w:val="clear" w:color="auto" w:fill="FFFFFF"/>
        </w:rPr>
      </w:pPr>
    </w:p>
    <w:p w:rsidR="00E216E1" w:rsidRDefault="00EB24C9">
      <w:pPr>
        <w:widowControl/>
        <w:spacing w:afterLines="50" w:after="156" w:line="400" w:lineRule="exact"/>
        <w:jc w:val="center"/>
        <w:rPr>
          <w:rFonts w:ascii="微软雅黑" w:eastAsia="微软雅黑" w:hAnsi="微软雅黑" w:cs="微软雅黑"/>
        </w:rPr>
      </w:pPr>
      <w:r>
        <w:rPr>
          <w:rStyle w:val="a4"/>
          <w:rFonts w:ascii="微软雅黑" w:eastAsia="微软雅黑" w:hAnsi="微软雅黑" w:cs="微软雅黑" w:hint="eastAsia"/>
          <w:kern w:val="0"/>
          <w:sz w:val="24"/>
          <w:lang w:bidi="ar"/>
        </w:rPr>
        <w:t>国家市场监督管理总局</w:t>
      </w:r>
    </w:p>
    <w:p w:rsidR="00E216E1" w:rsidRDefault="00EB24C9">
      <w:pPr>
        <w:pStyle w:val="a3"/>
        <w:widowControl/>
        <w:shd w:val="clear" w:color="auto" w:fill="FFFFFF"/>
        <w:spacing w:beforeAutospacing="0" w:afterLines="50" w:after="156" w:afterAutospacing="0" w:line="400" w:lineRule="exact"/>
        <w:jc w:val="center"/>
        <w:rPr>
          <w:rFonts w:ascii="微软雅黑" w:eastAsia="微软雅黑" w:hAnsi="微软雅黑" w:cs="微软雅黑"/>
          <w:color w:val="333333"/>
          <w:spacing w:val="8"/>
          <w:sz w:val="25"/>
          <w:szCs w:val="25"/>
        </w:rPr>
      </w:pPr>
      <w:r>
        <w:rPr>
          <w:rStyle w:val="a4"/>
          <w:rFonts w:ascii="微软雅黑" w:eastAsia="微软雅黑" w:hAnsi="微软雅黑" w:cs="微软雅黑" w:hint="eastAsia"/>
          <w:color w:val="333333"/>
          <w:spacing w:val="8"/>
          <w:sz w:val="25"/>
          <w:szCs w:val="25"/>
          <w:shd w:val="clear" w:color="auto" w:fill="FFFFFF"/>
        </w:rPr>
        <w:t>关于废止和修改部分规章的决定</w:t>
      </w:r>
    </w:p>
    <w:p w:rsidR="00E216E1" w:rsidRDefault="00EB24C9">
      <w:pPr>
        <w:pStyle w:val="a3"/>
        <w:widowControl/>
        <w:shd w:val="clear" w:color="auto" w:fill="FFFFFF"/>
        <w:spacing w:before="225" w:beforeAutospacing="0" w:afterLines="50" w:after="156" w:afterAutospacing="0" w:line="400" w:lineRule="exact"/>
        <w:jc w:val="center"/>
        <w:rPr>
          <w:rFonts w:ascii="微软雅黑" w:eastAsia="微软雅黑" w:hAnsi="微软雅黑" w:cs="微软雅黑"/>
          <w:color w:val="333333"/>
          <w:spacing w:val="8"/>
          <w:sz w:val="25"/>
          <w:szCs w:val="25"/>
        </w:rPr>
      </w:pPr>
      <w:r>
        <w:rPr>
          <w:rFonts w:ascii="微软雅黑" w:eastAsia="微软雅黑" w:hAnsi="微软雅黑" w:cs="微软雅黑" w:hint="eastAsia"/>
          <w:color w:val="333333"/>
          <w:spacing w:val="8"/>
          <w:sz w:val="22"/>
          <w:szCs w:val="22"/>
          <w:shd w:val="clear" w:color="auto" w:fill="FFFFFF"/>
        </w:rPr>
        <w:t>（征求意见稿）</w:t>
      </w:r>
    </w:p>
    <w:p w:rsidR="00E216E1" w:rsidRDefault="00EB24C9">
      <w:pPr>
        <w:pStyle w:val="a3"/>
        <w:widowControl/>
        <w:shd w:val="clear" w:color="auto" w:fill="FFFFFF"/>
        <w:spacing w:before="225" w:beforeAutospacing="0" w:afterLines="50" w:after="156" w:afterAutospacing="0" w:line="400" w:lineRule="exact"/>
        <w:jc w:val="both"/>
        <w:rPr>
          <w:rFonts w:ascii="微软雅黑" w:eastAsia="微软雅黑" w:hAnsi="微软雅黑" w:cs="微软雅黑"/>
          <w:color w:val="333333"/>
          <w:spacing w:val="8"/>
          <w:sz w:val="25"/>
          <w:szCs w:val="25"/>
        </w:rPr>
      </w:pPr>
      <w:r>
        <w:rPr>
          <w:rFonts w:ascii="微软雅黑" w:eastAsia="微软雅黑" w:hAnsi="微软雅黑" w:cs="微软雅黑" w:hint="eastAsia"/>
          <w:color w:val="333333"/>
          <w:spacing w:val="8"/>
          <w:sz w:val="22"/>
          <w:szCs w:val="22"/>
          <w:shd w:val="clear" w:color="auto" w:fill="FFFFFF"/>
        </w:rPr>
        <w:t> </w:t>
      </w:r>
      <w:r>
        <w:rPr>
          <w:rFonts w:ascii="微软雅黑" w:eastAsia="微软雅黑" w:hAnsi="微软雅黑" w:cs="微软雅黑" w:hint="eastAsia"/>
          <w:color w:val="333333"/>
          <w:spacing w:val="8"/>
          <w:sz w:val="22"/>
          <w:szCs w:val="22"/>
          <w:shd w:val="clear" w:color="auto" w:fill="FFFFFF"/>
        </w:rPr>
        <w:t xml:space="preserve">　　为了全面落实党的十九届三中全会审议通过的《中共中央关于深化党和国家机构改革的决定》《深化党和国家机构改革方案》和十三届全国人大一次会议批准的《国务院机构改革方案》，确保行政机关依法履行职责，进一步推进简政放权、放管结合、优化服务改革，市场监管总局决定对</w:t>
      </w:r>
      <w:r>
        <w:rPr>
          <w:rFonts w:ascii="微软雅黑" w:eastAsia="微软雅黑" w:hAnsi="微软雅黑" w:cs="微软雅黑" w:hint="eastAsia"/>
          <w:color w:val="333333"/>
          <w:spacing w:val="8"/>
          <w:sz w:val="22"/>
          <w:szCs w:val="22"/>
          <w:shd w:val="clear" w:color="auto" w:fill="FFFFFF"/>
        </w:rPr>
        <w:t>13</w:t>
      </w:r>
      <w:r>
        <w:rPr>
          <w:rFonts w:ascii="微软雅黑" w:eastAsia="微软雅黑" w:hAnsi="微软雅黑" w:cs="微软雅黑" w:hint="eastAsia"/>
          <w:color w:val="333333"/>
          <w:spacing w:val="8"/>
          <w:sz w:val="22"/>
          <w:szCs w:val="22"/>
          <w:shd w:val="clear" w:color="auto" w:fill="FFFFFF"/>
        </w:rPr>
        <w:t>件部门规章予以废止，对</w:t>
      </w:r>
      <w:r>
        <w:rPr>
          <w:rFonts w:ascii="微软雅黑" w:eastAsia="微软雅黑" w:hAnsi="微软雅黑" w:cs="微软雅黑" w:hint="eastAsia"/>
          <w:color w:val="333333"/>
          <w:spacing w:val="8"/>
          <w:sz w:val="22"/>
          <w:szCs w:val="22"/>
          <w:shd w:val="clear" w:color="auto" w:fill="FFFFFF"/>
        </w:rPr>
        <w:t>6</w:t>
      </w:r>
      <w:r>
        <w:rPr>
          <w:rFonts w:ascii="微软雅黑" w:eastAsia="微软雅黑" w:hAnsi="微软雅黑" w:cs="微软雅黑" w:hint="eastAsia"/>
          <w:color w:val="333333"/>
          <w:spacing w:val="8"/>
          <w:sz w:val="22"/>
          <w:szCs w:val="22"/>
          <w:shd w:val="clear" w:color="auto" w:fill="FFFFFF"/>
        </w:rPr>
        <w:t>件部门规章的部分条款予以修改。</w:t>
      </w:r>
    </w:p>
    <w:p w:rsidR="00EB24C9" w:rsidRDefault="00EB24C9" w:rsidP="00EB24C9">
      <w:pPr>
        <w:widowControl/>
        <w:spacing w:afterLines="50" w:after="156" w:line="400" w:lineRule="exact"/>
        <w:jc w:val="left"/>
        <w:rPr>
          <w:rStyle w:val="a4"/>
          <w:rFonts w:ascii="微软雅黑" w:eastAsia="微软雅黑" w:hAnsi="微软雅黑" w:cs="微软雅黑"/>
          <w:color w:val="D92142"/>
          <w:kern w:val="0"/>
          <w:sz w:val="22"/>
          <w:szCs w:val="22"/>
          <w:lang w:bidi="ar"/>
        </w:rPr>
      </w:pPr>
      <w:r>
        <w:rPr>
          <w:rStyle w:val="a4"/>
          <w:rFonts w:ascii="微软雅黑" w:eastAsia="微软雅黑" w:hAnsi="微软雅黑" w:cs="微软雅黑" w:hint="eastAsia"/>
          <w:color w:val="D92142"/>
          <w:kern w:val="0"/>
          <w:sz w:val="22"/>
          <w:szCs w:val="22"/>
          <w:lang w:bidi="ar"/>
        </w:rPr>
        <w:t>一、</w:t>
      </w:r>
      <w:r>
        <w:rPr>
          <w:rStyle w:val="a4"/>
          <w:rFonts w:ascii="微软雅黑" w:eastAsia="微软雅黑" w:hAnsi="微软雅黑" w:cs="微软雅黑" w:hint="eastAsia"/>
          <w:color w:val="D92142"/>
          <w:kern w:val="0"/>
          <w:sz w:val="22"/>
          <w:szCs w:val="22"/>
          <w:lang w:bidi="ar"/>
        </w:rPr>
        <w:t>对《检验检测机构资质认定管理办法》（2015年4月9日国家质量监督检验检疫总局令第163号公布）</w:t>
      </w:r>
      <w:proofErr w:type="gramStart"/>
      <w:r>
        <w:rPr>
          <w:rStyle w:val="a4"/>
          <w:rFonts w:ascii="微软雅黑" w:eastAsia="微软雅黑" w:hAnsi="微软雅黑" w:cs="微软雅黑" w:hint="eastAsia"/>
          <w:color w:val="D92142"/>
          <w:kern w:val="0"/>
          <w:sz w:val="22"/>
          <w:szCs w:val="22"/>
          <w:lang w:bidi="ar"/>
        </w:rPr>
        <w:t>作出</w:t>
      </w:r>
      <w:proofErr w:type="gramEnd"/>
      <w:r>
        <w:rPr>
          <w:rStyle w:val="a4"/>
          <w:rFonts w:ascii="微软雅黑" w:eastAsia="微软雅黑" w:hAnsi="微软雅黑" w:cs="微软雅黑" w:hint="eastAsia"/>
          <w:color w:val="D92142"/>
          <w:kern w:val="0"/>
          <w:sz w:val="22"/>
          <w:szCs w:val="22"/>
          <w:lang w:bidi="ar"/>
        </w:rPr>
        <w:t>修改</w:t>
      </w:r>
    </w:p>
    <w:p w:rsidR="00EB24C9" w:rsidRDefault="00EB24C9" w:rsidP="00EB24C9">
      <w:pPr>
        <w:widowControl/>
        <w:numPr>
          <w:ilvl w:val="0"/>
          <w:numId w:val="4"/>
        </w:numPr>
        <w:spacing w:afterLines="50" w:after="156" w:line="400" w:lineRule="exact"/>
        <w:jc w:val="left"/>
        <w:rPr>
          <w:rFonts w:ascii="微软雅黑" w:eastAsia="微软雅黑" w:hAnsi="微软雅黑" w:cs="微软雅黑"/>
          <w:kern w:val="0"/>
          <w:sz w:val="22"/>
          <w:szCs w:val="22"/>
          <w:lang w:bidi="ar"/>
        </w:rPr>
      </w:pPr>
      <w:r>
        <w:rPr>
          <w:rFonts w:ascii="微软雅黑" w:eastAsia="微软雅黑" w:hAnsi="微软雅黑" w:cs="微软雅黑" w:hint="eastAsia"/>
          <w:kern w:val="0"/>
          <w:sz w:val="22"/>
          <w:szCs w:val="22"/>
          <w:lang w:bidi="ar"/>
        </w:rPr>
        <w:t>将第二条第二款修改为：“本办法所称资质认定，是指省级以上市场监督管理部门依照有关法律、法规的规定，对向社会出具具有证明作用的数据、结果的检验检测机构的基本条件和技术能力是否符合法定要求实施的评价许可。”</w:t>
      </w:r>
    </w:p>
    <w:p w:rsidR="00EB24C9" w:rsidRDefault="00EB24C9" w:rsidP="00EB24C9">
      <w:pPr>
        <w:widowControl/>
        <w:numPr>
          <w:ilvl w:val="0"/>
          <w:numId w:val="4"/>
        </w:numPr>
        <w:spacing w:afterLines="50" w:after="156" w:line="400" w:lineRule="exact"/>
        <w:jc w:val="left"/>
        <w:rPr>
          <w:rFonts w:ascii="微软雅黑" w:eastAsia="微软雅黑" w:hAnsi="微软雅黑" w:cs="微软雅黑"/>
          <w:kern w:val="0"/>
          <w:sz w:val="22"/>
          <w:szCs w:val="22"/>
          <w:lang w:bidi="ar"/>
        </w:rPr>
      </w:pPr>
      <w:r>
        <w:rPr>
          <w:rFonts w:ascii="微软雅黑" w:eastAsia="微软雅黑" w:hAnsi="微软雅黑" w:cs="微软雅黑" w:hint="eastAsia"/>
          <w:kern w:val="0"/>
          <w:sz w:val="22"/>
          <w:szCs w:val="22"/>
          <w:lang w:bidi="ar"/>
        </w:rPr>
        <w:t>将第三条中的“检验检测机构从事下列活动，应当取得资质认定”修改为“检验检测机构向社会出具具有证明作用的数据、结果，包括下列情形”。</w:t>
      </w:r>
    </w:p>
    <w:p w:rsidR="00EB24C9" w:rsidRDefault="00EB24C9" w:rsidP="00EB24C9">
      <w:pPr>
        <w:widowControl/>
        <w:numPr>
          <w:ilvl w:val="0"/>
          <w:numId w:val="4"/>
        </w:numPr>
        <w:spacing w:afterLines="50" w:after="156" w:line="400" w:lineRule="exact"/>
        <w:jc w:val="left"/>
        <w:rPr>
          <w:rFonts w:ascii="微软雅黑" w:eastAsia="微软雅黑" w:hAnsi="微软雅黑" w:cs="微软雅黑"/>
        </w:rPr>
      </w:pPr>
      <w:r>
        <w:rPr>
          <w:rFonts w:ascii="微软雅黑" w:eastAsia="微软雅黑" w:hAnsi="微软雅黑" w:cs="微软雅黑" w:hint="eastAsia"/>
          <w:kern w:val="0"/>
          <w:sz w:val="22"/>
          <w:szCs w:val="22"/>
          <w:lang w:bidi="ar"/>
        </w:rPr>
        <w:t>将第四条修改为：“在中华人民共和国境内对向社会出具具有证明作用的数据、结果的检验检测机构实施的资质认定，应当遵守本办法。“法律、行政法规对检验检测机构管理另有规定的，依照其规定，避免相同事项的重复认定。”</w:t>
      </w:r>
    </w:p>
    <w:p w:rsidR="00EB24C9" w:rsidRDefault="00EB24C9" w:rsidP="00EB24C9">
      <w:pPr>
        <w:widowControl/>
        <w:numPr>
          <w:ilvl w:val="0"/>
          <w:numId w:val="4"/>
        </w:numPr>
        <w:spacing w:afterLines="50" w:after="156" w:line="400" w:lineRule="exact"/>
        <w:jc w:val="left"/>
        <w:rPr>
          <w:rFonts w:ascii="微软雅黑" w:eastAsia="微软雅黑" w:hAnsi="微软雅黑" w:cs="微软雅黑"/>
          <w:kern w:val="0"/>
          <w:sz w:val="22"/>
          <w:szCs w:val="22"/>
          <w:lang w:bidi="ar"/>
        </w:rPr>
      </w:pPr>
      <w:r>
        <w:rPr>
          <w:rFonts w:ascii="微软雅黑" w:eastAsia="微软雅黑" w:hAnsi="微软雅黑" w:cs="微软雅黑" w:hint="eastAsia"/>
          <w:kern w:val="0"/>
          <w:sz w:val="22"/>
          <w:szCs w:val="22"/>
          <w:lang w:bidi="ar"/>
        </w:rPr>
        <w:t>将第五条中修改为：“国家市场监督管理总局（以下简称市场监管总局）主管全国检验检测机构资质认定工作，负责检验检测机构资质认定的统一管理、组织实</w:t>
      </w:r>
      <w:r>
        <w:rPr>
          <w:rFonts w:ascii="微软雅黑" w:eastAsia="微软雅黑" w:hAnsi="微软雅黑" w:cs="微软雅黑" w:hint="eastAsia"/>
          <w:kern w:val="0"/>
          <w:sz w:val="22"/>
          <w:szCs w:val="22"/>
          <w:lang w:bidi="ar"/>
        </w:rPr>
        <w:lastRenderedPageBreak/>
        <w:t>施、综合协调工作。 “各省、自治区、直辖市人民政府市场监督管理部门负责所辖区域内检验检测机构的资质认定工作。”</w:t>
      </w:r>
    </w:p>
    <w:p w:rsidR="00EB24C9" w:rsidRDefault="00EB24C9" w:rsidP="00EB24C9">
      <w:pPr>
        <w:widowControl/>
        <w:numPr>
          <w:ilvl w:val="0"/>
          <w:numId w:val="4"/>
        </w:numPr>
        <w:spacing w:afterLines="50" w:after="156" w:line="400" w:lineRule="exact"/>
        <w:jc w:val="left"/>
        <w:rPr>
          <w:rFonts w:ascii="微软雅黑" w:eastAsia="微软雅黑" w:hAnsi="微软雅黑" w:cs="微软雅黑"/>
          <w:kern w:val="0"/>
          <w:sz w:val="22"/>
          <w:szCs w:val="22"/>
          <w:lang w:bidi="ar"/>
        </w:rPr>
      </w:pPr>
      <w:r>
        <w:rPr>
          <w:rFonts w:ascii="微软雅黑" w:eastAsia="微软雅黑" w:hAnsi="微软雅黑" w:cs="微软雅黑" w:hint="eastAsia"/>
          <w:kern w:val="0"/>
          <w:sz w:val="22"/>
          <w:szCs w:val="22"/>
          <w:lang w:bidi="ar"/>
        </w:rPr>
        <w:t>将第六条、第八条、第三十六条中的“国家认监委”修改为“市场监管总局”。将第四十九条中的“国家质量监督检验检疫总局”修改为“市场监管总局”。</w:t>
      </w:r>
    </w:p>
    <w:p w:rsidR="00EB24C9" w:rsidRDefault="00EB24C9" w:rsidP="00EB24C9">
      <w:pPr>
        <w:widowControl/>
        <w:numPr>
          <w:ilvl w:val="0"/>
          <w:numId w:val="4"/>
        </w:numPr>
        <w:spacing w:afterLines="50" w:after="156" w:line="400" w:lineRule="exact"/>
        <w:jc w:val="left"/>
        <w:rPr>
          <w:rFonts w:ascii="微软雅黑" w:eastAsia="微软雅黑" w:hAnsi="微软雅黑" w:cs="微软雅黑"/>
          <w:kern w:val="0"/>
          <w:sz w:val="22"/>
          <w:szCs w:val="22"/>
          <w:lang w:bidi="ar"/>
        </w:rPr>
      </w:pPr>
      <w:r>
        <w:rPr>
          <w:rFonts w:ascii="微软雅黑" w:eastAsia="微软雅黑" w:hAnsi="微软雅黑" w:cs="微软雅黑" w:hint="eastAsia"/>
          <w:kern w:val="0"/>
          <w:sz w:val="22"/>
          <w:szCs w:val="22"/>
          <w:lang w:bidi="ar"/>
        </w:rPr>
        <w:t>将第七条中的“遵循统一规范、客观公正、科学准确、公平公开的原则”修改为“遵循统一规范、客观公正、科学准确、公平公开、便利高效的原则”。</w:t>
      </w:r>
    </w:p>
    <w:p w:rsidR="00EB24C9" w:rsidRDefault="00EB24C9" w:rsidP="00EB24C9">
      <w:pPr>
        <w:widowControl/>
        <w:numPr>
          <w:ilvl w:val="0"/>
          <w:numId w:val="4"/>
        </w:numPr>
        <w:spacing w:afterLines="50" w:after="156" w:line="400" w:lineRule="exact"/>
        <w:jc w:val="left"/>
        <w:rPr>
          <w:rFonts w:ascii="微软雅黑" w:eastAsia="微软雅黑" w:hAnsi="微软雅黑" w:cs="微软雅黑"/>
          <w:kern w:val="0"/>
          <w:sz w:val="22"/>
          <w:szCs w:val="22"/>
          <w:lang w:bidi="ar"/>
        </w:rPr>
      </w:pPr>
      <w:r>
        <w:rPr>
          <w:rFonts w:ascii="微软雅黑" w:eastAsia="微软雅黑" w:hAnsi="微软雅黑" w:cs="微软雅黑" w:hint="eastAsia"/>
          <w:kern w:val="0"/>
          <w:sz w:val="22"/>
          <w:szCs w:val="22"/>
          <w:lang w:bidi="ar"/>
        </w:rPr>
        <w:t>将第十条修改为：“检验检测机构资质认定程序分为一般程序和告知承诺程序，并推行资质认定网上审批。“检验检测机构资质认定一般程序：“（一）申请资质认定的检验检测机构（以下简称申请人），应当通过网上审批系统或者以书面形式向市场监管总局或者省级市场监督管理部门（以下统称资质认定部门）提交申请以及相关材料，并对其真实性负责；“（二）资质认定部门应当对申请人提交的申请和相关材料进行初审，自收到申请之日起5个工作日内</w:t>
      </w:r>
      <w:proofErr w:type="gramStart"/>
      <w:r>
        <w:rPr>
          <w:rFonts w:ascii="微软雅黑" w:eastAsia="微软雅黑" w:hAnsi="微软雅黑" w:cs="微软雅黑" w:hint="eastAsia"/>
          <w:kern w:val="0"/>
          <w:sz w:val="22"/>
          <w:szCs w:val="22"/>
          <w:lang w:bidi="ar"/>
        </w:rPr>
        <w:t>作出</w:t>
      </w:r>
      <w:proofErr w:type="gramEnd"/>
      <w:r>
        <w:rPr>
          <w:rFonts w:ascii="微软雅黑" w:eastAsia="微软雅黑" w:hAnsi="微软雅黑" w:cs="微软雅黑" w:hint="eastAsia"/>
          <w:kern w:val="0"/>
          <w:sz w:val="22"/>
          <w:szCs w:val="22"/>
          <w:lang w:bidi="ar"/>
        </w:rPr>
        <w:t>受理或者不予受理的决定，并通过网上审批系统或者书面告知申请人；“（三）资质认定部门自受理申请之日起，应当在30个工作日内，依据检验检测机构资质认定基本规范、评审准则的要求，完成对申请人的技术评审。技术评审方式包括书面审查、现场评审和远程评审。技术评审时间不计算在资质认定期限内，资质认定部门应当将技术评审时间告知申请人。由于申请人整改或者其它自身原因导致无法在规定时间内完成的情况除外；“（四）资质认定部门自收到技术评审结论之日起10个工作日内，</w:t>
      </w:r>
      <w:proofErr w:type="gramStart"/>
      <w:r>
        <w:rPr>
          <w:rFonts w:ascii="微软雅黑" w:eastAsia="微软雅黑" w:hAnsi="微软雅黑" w:cs="微软雅黑" w:hint="eastAsia"/>
          <w:kern w:val="0"/>
          <w:sz w:val="22"/>
          <w:szCs w:val="22"/>
          <w:lang w:bidi="ar"/>
        </w:rPr>
        <w:t>作出</w:t>
      </w:r>
      <w:proofErr w:type="gramEnd"/>
      <w:r>
        <w:rPr>
          <w:rFonts w:ascii="微软雅黑" w:eastAsia="微软雅黑" w:hAnsi="微软雅黑" w:cs="微软雅黑" w:hint="eastAsia"/>
          <w:kern w:val="0"/>
          <w:sz w:val="22"/>
          <w:szCs w:val="22"/>
          <w:lang w:bidi="ar"/>
        </w:rPr>
        <w:t>是否准予许可的决定。准予许可的，自</w:t>
      </w:r>
      <w:proofErr w:type="gramStart"/>
      <w:r>
        <w:rPr>
          <w:rFonts w:ascii="微软雅黑" w:eastAsia="微软雅黑" w:hAnsi="微软雅黑" w:cs="微软雅黑" w:hint="eastAsia"/>
          <w:kern w:val="0"/>
          <w:sz w:val="22"/>
          <w:szCs w:val="22"/>
          <w:lang w:bidi="ar"/>
        </w:rPr>
        <w:t>作出</w:t>
      </w:r>
      <w:proofErr w:type="gramEnd"/>
      <w:r>
        <w:rPr>
          <w:rFonts w:ascii="微软雅黑" w:eastAsia="微软雅黑" w:hAnsi="微软雅黑" w:cs="微软雅黑" w:hint="eastAsia"/>
          <w:kern w:val="0"/>
          <w:sz w:val="22"/>
          <w:szCs w:val="22"/>
          <w:lang w:bidi="ar"/>
        </w:rPr>
        <w:t>决定之日起7个工作日内，向申请人颁发资质认定证书。不予许可的，应当通知申请人，并说明理由。“具备条件的资质认定部门可以试行电子资质认定证书，便于检验检测机构获取证书。”</w:t>
      </w:r>
    </w:p>
    <w:p w:rsidR="00EB24C9" w:rsidRDefault="00EB24C9" w:rsidP="00EB24C9">
      <w:pPr>
        <w:widowControl/>
        <w:numPr>
          <w:ilvl w:val="0"/>
          <w:numId w:val="4"/>
        </w:numPr>
        <w:spacing w:afterLines="50" w:after="156" w:line="400" w:lineRule="exact"/>
        <w:jc w:val="left"/>
        <w:rPr>
          <w:rFonts w:ascii="微软雅黑" w:eastAsia="微软雅黑" w:hAnsi="微软雅黑" w:cs="微软雅黑"/>
          <w:kern w:val="0"/>
          <w:sz w:val="22"/>
          <w:szCs w:val="22"/>
          <w:lang w:bidi="ar"/>
        </w:rPr>
      </w:pPr>
      <w:r>
        <w:rPr>
          <w:rFonts w:ascii="微软雅黑" w:eastAsia="微软雅黑" w:hAnsi="微软雅黑" w:cs="微软雅黑" w:hint="eastAsia"/>
          <w:kern w:val="0"/>
          <w:sz w:val="22"/>
          <w:szCs w:val="22"/>
          <w:lang w:bidi="ar"/>
        </w:rPr>
        <w:t>将第十一条第三款修改为：“资质认定部门根据检验检测机构的申请事项、信用信息、分类监管等情况，采取书面审查、现场评审或者远程评审的方式进行技术评审，并</w:t>
      </w:r>
      <w:proofErr w:type="gramStart"/>
      <w:r>
        <w:rPr>
          <w:rFonts w:ascii="微软雅黑" w:eastAsia="微软雅黑" w:hAnsi="微软雅黑" w:cs="微软雅黑" w:hint="eastAsia"/>
          <w:kern w:val="0"/>
          <w:sz w:val="22"/>
          <w:szCs w:val="22"/>
          <w:lang w:bidi="ar"/>
        </w:rPr>
        <w:t>作出</w:t>
      </w:r>
      <w:proofErr w:type="gramEnd"/>
      <w:r>
        <w:rPr>
          <w:rFonts w:ascii="微软雅黑" w:eastAsia="微软雅黑" w:hAnsi="微软雅黑" w:cs="微软雅黑" w:hint="eastAsia"/>
          <w:kern w:val="0"/>
          <w:sz w:val="22"/>
          <w:szCs w:val="22"/>
          <w:lang w:bidi="ar"/>
        </w:rPr>
        <w:t>是否准予延续的决定。”增加一款，作为第四款：“对上一许可周期内无违法违规行为，未列入失信名单，并且申请事项无实质变化的检验检测机构，资质认定部门可以采取书面审查方式进行技术评审，对于符合要求的，予以延续资质认定证书有效期。”</w:t>
      </w:r>
    </w:p>
    <w:p w:rsidR="00EB24C9" w:rsidRDefault="00EB24C9" w:rsidP="00EB24C9">
      <w:pPr>
        <w:widowControl/>
        <w:numPr>
          <w:ilvl w:val="0"/>
          <w:numId w:val="4"/>
        </w:numPr>
        <w:spacing w:afterLines="50" w:after="156" w:line="400" w:lineRule="exact"/>
        <w:jc w:val="left"/>
        <w:rPr>
          <w:rFonts w:ascii="微软雅黑" w:eastAsia="微软雅黑" w:hAnsi="微软雅黑" w:cs="微软雅黑"/>
          <w:kern w:val="0"/>
          <w:sz w:val="22"/>
          <w:szCs w:val="22"/>
          <w:lang w:bidi="ar"/>
        </w:rPr>
      </w:pPr>
      <w:r>
        <w:rPr>
          <w:rFonts w:ascii="微软雅黑" w:eastAsia="微软雅黑" w:hAnsi="微软雅黑" w:cs="微软雅黑" w:hint="eastAsia"/>
          <w:kern w:val="0"/>
          <w:sz w:val="22"/>
          <w:szCs w:val="22"/>
          <w:lang w:bidi="ar"/>
        </w:rPr>
        <w:t>第十二条增加一款，作为第四款：“本条规定的变更事项，无需现场确认或者无实质变化的，检验检测机构可以自我声明符合资质认定相关要求，并将相关信息报送资质认定部门。”</w:t>
      </w:r>
    </w:p>
    <w:p w:rsidR="00EB24C9" w:rsidRDefault="00EB24C9" w:rsidP="00EB24C9">
      <w:pPr>
        <w:widowControl/>
        <w:numPr>
          <w:ilvl w:val="0"/>
          <w:numId w:val="4"/>
        </w:numPr>
        <w:spacing w:afterLines="50" w:after="156" w:line="400" w:lineRule="exact"/>
        <w:jc w:val="left"/>
        <w:rPr>
          <w:rFonts w:ascii="微软雅黑" w:eastAsia="微软雅黑" w:hAnsi="微软雅黑" w:cs="微软雅黑"/>
          <w:kern w:val="0"/>
          <w:sz w:val="22"/>
          <w:szCs w:val="22"/>
          <w:lang w:bidi="ar"/>
        </w:rPr>
      </w:pPr>
      <w:r>
        <w:rPr>
          <w:rFonts w:ascii="微软雅黑" w:eastAsia="微软雅黑" w:hAnsi="微软雅黑" w:cs="微软雅黑" w:hint="eastAsia"/>
          <w:kern w:val="0"/>
          <w:sz w:val="22"/>
          <w:szCs w:val="22"/>
          <w:lang w:bidi="ar"/>
        </w:rPr>
        <w:lastRenderedPageBreak/>
        <w:t>增加一条，作为第十六条：“检验检测机构能够自我承诺符合资质认定部门告知的资质认定条件和要求的，可以申请采取告知承诺程序取得资质认定。  “告知承诺程序和具体要求按照市场监管总局公布的有关规定执行。”</w:t>
      </w:r>
    </w:p>
    <w:p w:rsidR="00EB24C9" w:rsidRDefault="00EB24C9" w:rsidP="00EB24C9">
      <w:pPr>
        <w:widowControl/>
        <w:numPr>
          <w:ilvl w:val="0"/>
          <w:numId w:val="4"/>
        </w:numPr>
        <w:spacing w:afterLines="50" w:after="156" w:line="400" w:lineRule="exact"/>
        <w:jc w:val="left"/>
        <w:rPr>
          <w:rFonts w:ascii="微软雅黑" w:eastAsia="微软雅黑" w:hAnsi="微软雅黑" w:cs="微软雅黑"/>
          <w:kern w:val="0"/>
          <w:sz w:val="22"/>
          <w:szCs w:val="22"/>
          <w:lang w:bidi="ar"/>
        </w:rPr>
      </w:pPr>
      <w:r>
        <w:rPr>
          <w:rFonts w:ascii="微软雅黑" w:eastAsia="微软雅黑" w:hAnsi="微软雅黑" w:cs="微软雅黑" w:hint="eastAsia"/>
          <w:kern w:val="0"/>
          <w:sz w:val="22"/>
          <w:szCs w:val="22"/>
          <w:lang w:bidi="ar"/>
        </w:rPr>
        <w:t>增加一条，作为第十七条：“因突发公共卫生事件或者其他紧急情况，急需检验检测机构增加检验检测能力，提供技术支撑时，资质认定部门应当启动应急预案，并向社会及时公布符合资质认定要求的机构名录及相关信息。”</w:t>
      </w:r>
    </w:p>
    <w:p w:rsidR="00EB24C9" w:rsidRDefault="00EB24C9" w:rsidP="00EB24C9">
      <w:pPr>
        <w:widowControl/>
        <w:numPr>
          <w:ilvl w:val="0"/>
          <w:numId w:val="4"/>
        </w:numPr>
        <w:spacing w:afterLines="50" w:after="156" w:line="400" w:lineRule="exact"/>
        <w:jc w:val="left"/>
        <w:rPr>
          <w:rFonts w:ascii="微软雅黑" w:eastAsia="微软雅黑" w:hAnsi="微软雅黑" w:cs="微软雅黑"/>
          <w:kern w:val="0"/>
          <w:sz w:val="22"/>
          <w:szCs w:val="22"/>
          <w:lang w:bidi="ar"/>
        </w:rPr>
      </w:pPr>
      <w:r>
        <w:rPr>
          <w:rFonts w:ascii="微软雅黑" w:eastAsia="微软雅黑" w:hAnsi="微软雅黑" w:cs="微软雅黑" w:hint="eastAsia"/>
          <w:kern w:val="0"/>
          <w:sz w:val="22"/>
          <w:szCs w:val="22"/>
          <w:lang w:bidi="ar"/>
        </w:rPr>
        <w:t>第十六条改为第十八条，将第二款中的“组织现场技术评审时”修改为“组织现场技术评审或者远程评审时”。</w:t>
      </w:r>
    </w:p>
    <w:p w:rsidR="00EB24C9" w:rsidRDefault="00EB24C9" w:rsidP="00EB24C9">
      <w:pPr>
        <w:widowControl/>
        <w:numPr>
          <w:ilvl w:val="0"/>
          <w:numId w:val="4"/>
        </w:numPr>
        <w:spacing w:afterLines="50" w:after="156" w:line="400" w:lineRule="exact"/>
        <w:jc w:val="left"/>
        <w:rPr>
          <w:rFonts w:ascii="微软雅黑" w:eastAsia="微软雅黑" w:hAnsi="微软雅黑" w:cs="微软雅黑"/>
          <w:kern w:val="0"/>
          <w:sz w:val="22"/>
          <w:szCs w:val="22"/>
          <w:lang w:bidi="ar"/>
        </w:rPr>
      </w:pPr>
      <w:r>
        <w:rPr>
          <w:rFonts w:ascii="微软雅黑" w:eastAsia="微软雅黑" w:hAnsi="微软雅黑" w:cs="微软雅黑" w:hint="eastAsia"/>
          <w:kern w:val="0"/>
          <w:sz w:val="22"/>
          <w:szCs w:val="22"/>
          <w:lang w:bidi="ar"/>
        </w:rPr>
        <w:t>第二十一条改为第二十三条，将其中的“可以根据情节轻重，</w:t>
      </w:r>
      <w:proofErr w:type="gramStart"/>
      <w:r>
        <w:rPr>
          <w:rFonts w:ascii="微软雅黑" w:eastAsia="微软雅黑" w:hAnsi="微软雅黑" w:cs="微软雅黑" w:hint="eastAsia"/>
          <w:kern w:val="0"/>
          <w:sz w:val="22"/>
          <w:szCs w:val="22"/>
          <w:lang w:bidi="ar"/>
        </w:rPr>
        <w:t>作出</w:t>
      </w:r>
      <w:proofErr w:type="gramEnd"/>
      <w:r>
        <w:rPr>
          <w:rFonts w:ascii="微软雅黑" w:eastAsia="微软雅黑" w:hAnsi="微软雅黑" w:cs="微软雅黑" w:hint="eastAsia"/>
          <w:kern w:val="0"/>
          <w:sz w:val="22"/>
          <w:szCs w:val="22"/>
          <w:lang w:bidi="ar"/>
        </w:rPr>
        <w:t>告诫、暂停或者取消其从事技术评审活动的处理”修改为“可以根据情节轻重，对其进行约谈、暂停直至取消其从事技术评审活动”。</w:t>
      </w:r>
    </w:p>
    <w:p w:rsidR="00EB24C9" w:rsidRDefault="00EB24C9" w:rsidP="00EB24C9">
      <w:pPr>
        <w:widowControl/>
        <w:numPr>
          <w:ilvl w:val="0"/>
          <w:numId w:val="4"/>
        </w:numPr>
        <w:spacing w:afterLines="50" w:after="156" w:line="400" w:lineRule="exact"/>
        <w:jc w:val="left"/>
        <w:rPr>
          <w:rFonts w:ascii="微软雅黑" w:eastAsia="微软雅黑" w:hAnsi="微软雅黑" w:cs="微软雅黑"/>
          <w:kern w:val="0"/>
          <w:sz w:val="22"/>
          <w:szCs w:val="22"/>
          <w:lang w:bidi="ar"/>
        </w:rPr>
      </w:pPr>
      <w:r>
        <w:rPr>
          <w:rFonts w:ascii="微软雅黑" w:eastAsia="微软雅黑" w:hAnsi="微软雅黑" w:cs="微软雅黑" w:hint="eastAsia"/>
          <w:kern w:val="0"/>
          <w:sz w:val="22"/>
          <w:szCs w:val="22"/>
          <w:lang w:bidi="ar"/>
        </w:rPr>
        <w:t>删去第二十二条、第二十三条、第二十五条、第二十六条、第二十九条、第三十条、第三十一条、第三十二条、第三十三条、第三十四条、第三十五条、第三十七条、第三十八条、第四十条、第四十一条、第四十二条、第四十三条、第四十四条、第四十八条。</w:t>
      </w:r>
    </w:p>
    <w:p w:rsidR="00EB24C9" w:rsidRDefault="00EB24C9" w:rsidP="00EB24C9">
      <w:pPr>
        <w:widowControl/>
        <w:numPr>
          <w:ilvl w:val="0"/>
          <w:numId w:val="4"/>
        </w:numPr>
        <w:spacing w:afterLines="50" w:after="156" w:line="400" w:lineRule="exact"/>
        <w:jc w:val="left"/>
        <w:rPr>
          <w:rFonts w:ascii="微软雅黑" w:eastAsia="微软雅黑" w:hAnsi="微软雅黑" w:cs="微软雅黑"/>
          <w:kern w:val="0"/>
          <w:sz w:val="22"/>
          <w:szCs w:val="22"/>
          <w:lang w:bidi="ar"/>
        </w:rPr>
      </w:pPr>
      <w:r>
        <w:rPr>
          <w:rFonts w:ascii="微软雅黑" w:eastAsia="微软雅黑" w:hAnsi="微软雅黑" w:cs="微软雅黑" w:hint="eastAsia"/>
          <w:kern w:val="0"/>
          <w:sz w:val="22"/>
          <w:szCs w:val="22"/>
          <w:lang w:bidi="ar"/>
        </w:rPr>
        <w:t>第二十八条改为第二十六条，将其中的“加盖检验检测专用章”修改为“加盖检验检测机构公章或者检验检测专用章”。</w:t>
      </w:r>
    </w:p>
    <w:p w:rsidR="00EB24C9" w:rsidRDefault="00EB24C9" w:rsidP="00EB24C9">
      <w:pPr>
        <w:widowControl/>
        <w:numPr>
          <w:ilvl w:val="0"/>
          <w:numId w:val="4"/>
        </w:numPr>
        <w:spacing w:afterLines="50" w:after="156" w:line="400" w:lineRule="exact"/>
        <w:jc w:val="left"/>
        <w:rPr>
          <w:rFonts w:ascii="微软雅黑" w:eastAsia="微软雅黑" w:hAnsi="微软雅黑" w:cs="微软雅黑"/>
          <w:kern w:val="0"/>
          <w:sz w:val="22"/>
          <w:szCs w:val="22"/>
          <w:lang w:bidi="ar"/>
        </w:rPr>
      </w:pPr>
      <w:r>
        <w:rPr>
          <w:rFonts w:ascii="微软雅黑" w:eastAsia="微软雅黑" w:hAnsi="微软雅黑" w:cs="微软雅黑" w:hint="eastAsia"/>
          <w:kern w:val="0"/>
          <w:sz w:val="22"/>
          <w:szCs w:val="22"/>
          <w:lang w:bidi="ar"/>
        </w:rPr>
        <w:t>第四十五条改为第二十九条，修改为：“以欺骗、贿赂等不正当手段取得资质认定的，资质认定部门应当依法撤销资质认定证书。“被撤销资质认定证书的检验检测机构，三年内不得再次申请资质认定。”</w:t>
      </w:r>
    </w:p>
    <w:p w:rsidR="00EB24C9" w:rsidRDefault="00EB24C9" w:rsidP="00EB24C9">
      <w:pPr>
        <w:widowControl/>
        <w:numPr>
          <w:ilvl w:val="0"/>
          <w:numId w:val="4"/>
        </w:numPr>
        <w:spacing w:afterLines="50" w:after="156" w:line="400" w:lineRule="exact"/>
        <w:jc w:val="left"/>
        <w:rPr>
          <w:rFonts w:ascii="微软雅黑" w:eastAsia="微软雅黑" w:hAnsi="微软雅黑" w:cs="微软雅黑"/>
          <w:kern w:val="0"/>
          <w:sz w:val="22"/>
          <w:szCs w:val="22"/>
          <w:lang w:bidi="ar"/>
        </w:rPr>
      </w:pPr>
      <w:r>
        <w:rPr>
          <w:rFonts w:ascii="微软雅黑" w:eastAsia="微软雅黑" w:hAnsi="微软雅黑" w:cs="微软雅黑" w:hint="eastAsia"/>
          <w:kern w:val="0"/>
          <w:sz w:val="22"/>
          <w:szCs w:val="22"/>
          <w:lang w:bidi="ar"/>
        </w:rPr>
        <w:t>第四十六条改为第三十条，在其后增加一条，作为第三十一条：“检验检测机构违反第二十四条规定，不能持续符合资质认定条件和技术能力要求的，由县级以上市场监管部门责令其限期改正。逾期未改正或者改正后仍不符合要求的，由资质认定部门缩减其相应资质认定技术能力事项。“前款规定的改正期限不超过三个月。改正期间，检验检测机构不得向社会出具具有证明作用的检验检测数据、结果。”</w:t>
      </w:r>
    </w:p>
    <w:p w:rsidR="00EB24C9" w:rsidRDefault="00EB24C9" w:rsidP="00EB24C9">
      <w:pPr>
        <w:widowControl/>
        <w:numPr>
          <w:ilvl w:val="0"/>
          <w:numId w:val="4"/>
        </w:numPr>
        <w:spacing w:afterLines="50" w:after="156" w:line="400" w:lineRule="exact"/>
        <w:jc w:val="left"/>
        <w:rPr>
          <w:rFonts w:ascii="微软雅黑" w:eastAsia="微软雅黑" w:hAnsi="微软雅黑" w:cs="微软雅黑"/>
          <w:kern w:val="0"/>
          <w:sz w:val="22"/>
          <w:szCs w:val="22"/>
          <w:lang w:bidi="ar"/>
        </w:rPr>
      </w:pPr>
      <w:r>
        <w:rPr>
          <w:rFonts w:ascii="微软雅黑" w:eastAsia="微软雅黑" w:hAnsi="微软雅黑" w:cs="微软雅黑" w:hint="eastAsia"/>
          <w:kern w:val="0"/>
          <w:sz w:val="22"/>
          <w:szCs w:val="22"/>
          <w:lang w:bidi="ar"/>
        </w:rPr>
        <w:t>增加一条，作为第三十二条：“检验检测机构违反本办法第二十五条规定的，由县级以上市场监督管理部门责令改正，处3万元以下罚款。”</w:t>
      </w:r>
    </w:p>
    <w:p w:rsidR="00EB24C9" w:rsidRDefault="00EB24C9" w:rsidP="00EB24C9">
      <w:pPr>
        <w:widowControl/>
        <w:numPr>
          <w:ilvl w:val="0"/>
          <w:numId w:val="4"/>
        </w:numPr>
        <w:spacing w:afterLines="50" w:after="156" w:line="400" w:lineRule="exact"/>
        <w:jc w:val="left"/>
        <w:rPr>
          <w:rFonts w:ascii="微软雅黑" w:eastAsia="微软雅黑" w:hAnsi="微软雅黑" w:cs="微软雅黑"/>
          <w:kern w:val="0"/>
          <w:sz w:val="22"/>
          <w:szCs w:val="22"/>
          <w:lang w:bidi="ar"/>
        </w:rPr>
      </w:pPr>
      <w:r>
        <w:rPr>
          <w:rFonts w:ascii="微软雅黑" w:eastAsia="微软雅黑" w:hAnsi="微软雅黑" w:cs="微软雅黑" w:hint="eastAsia"/>
          <w:kern w:val="0"/>
          <w:sz w:val="22"/>
          <w:szCs w:val="22"/>
          <w:lang w:bidi="ar"/>
        </w:rPr>
        <w:t>增加一条，作为第三十三条：“检验检测机构违反本办法第二十六条规定的，由县级以上市场监管部门责令其限期改正；逾期未改正或者改正后仍不符合要求的，处3万元以下罚款。”</w:t>
      </w:r>
    </w:p>
    <w:p w:rsidR="00EB24C9" w:rsidRDefault="00EB24C9" w:rsidP="00EB24C9">
      <w:pPr>
        <w:widowControl/>
        <w:spacing w:afterLines="50" w:after="156" w:line="400" w:lineRule="exact"/>
        <w:jc w:val="left"/>
        <w:rPr>
          <w:rFonts w:ascii="微软雅黑" w:eastAsia="微软雅黑" w:hAnsi="微软雅黑" w:cs="微软雅黑"/>
          <w:kern w:val="0"/>
          <w:sz w:val="22"/>
          <w:szCs w:val="22"/>
          <w:lang w:bidi="ar"/>
        </w:rPr>
      </w:pPr>
      <w:r>
        <w:rPr>
          <w:rFonts w:ascii="微软雅黑" w:eastAsia="微软雅黑" w:hAnsi="微软雅黑" w:cs="微软雅黑" w:hint="eastAsia"/>
          <w:kern w:val="0"/>
          <w:sz w:val="22"/>
          <w:szCs w:val="22"/>
          <w:lang w:bidi="ar"/>
        </w:rPr>
        <w:lastRenderedPageBreak/>
        <w:t>（二十）增加一条，作为第三十四条：“对资质认定部门、专业技术评价机构以及相关评审人员的违法违规行为，任何单位和个人有权举报。相关部门应当依据各自职责及时处理，并为举报人保密。”</w:t>
      </w:r>
    </w:p>
    <w:p w:rsidR="00EB24C9" w:rsidRDefault="00EB24C9" w:rsidP="00EB24C9">
      <w:pPr>
        <w:widowControl/>
        <w:spacing w:afterLines="50" w:after="156" w:line="400" w:lineRule="exact"/>
        <w:jc w:val="left"/>
        <w:rPr>
          <w:rFonts w:ascii="微软雅黑" w:eastAsia="微软雅黑" w:hAnsi="微软雅黑" w:cs="微软雅黑"/>
        </w:rPr>
      </w:pPr>
      <w:r>
        <w:rPr>
          <w:rFonts w:ascii="微软雅黑" w:eastAsia="微软雅黑" w:hAnsi="微软雅黑" w:cs="微软雅黑" w:hint="eastAsia"/>
          <w:kern w:val="0"/>
          <w:sz w:val="22"/>
          <w:szCs w:val="22"/>
          <w:lang w:bidi="ar"/>
        </w:rPr>
        <w:t>（二十一）删去规章中的章节。</w:t>
      </w:r>
    </w:p>
    <w:p w:rsidR="00E216E1" w:rsidRPr="00EB24C9" w:rsidRDefault="00E216E1">
      <w:pPr>
        <w:widowControl/>
        <w:spacing w:afterLines="50" w:after="156" w:line="400" w:lineRule="exact"/>
        <w:jc w:val="left"/>
        <w:rPr>
          <w:rFonts w:ascii="微软雅黑" w:eastAsia="微软雅黑" w:hAnsi="微软雅黑" w:cs="微软雅黑"/>
          <w:kern w:val="0"/>
          <w:sz w:val="22"/>
          <w:szCs w:val="22"/>
          <w:lang w:bidi="ar"/>
        </w:rPr>
      </w:pPr>
    </w:p>
    <w:p w:rsidR="00E216E1" w:rsidRDefault="00EB24C9" w:rsidP="00EB24C9">
      <w:pPr>
        <w:widowControl/>
        <w:spacing w:afterLines="50" w:after="156" w:line="400" w:lineRule="exact"/>
        <w:jc w:val="left"/>
        <w:rPr>
          <w:rStyle w:val="a4"/>
          <w:rFonts w:ascii="微软雅黑" w:eastAsia="微软雅黑" w:hAnsi="微软雅黑" w:cs="微软雅黑"/>
          <w:color w:val="D92142"/>
          <w:kern w:val="0"/>
          <w:sz w:val="22"/>
          <w:szCs w:val="22"/>
          <w:lang w:bidi="ar"/>
        </w:rPr>
      </w:pPr>
      <w:r>
        <w:rPr>
          <w:rStyle w:val="a4"/>
          <w:rFonts w:ascii="微软雅黑" w:eastAsia="微软雅黑" w:hAnsi="微软雅黑" w:cs="微软雅黑" w:hint="eastAsia"/>
          <w:color w:val="D92142"/>
          <w:kern w:val="0"/>
          <w:sz w:val="22"/>
          <w:szCs w:val="22"/>
          <w:highlight w:val="lightGray"/>
          <w:lang w:bidi="ar"/>
        </w:rPr>
        <w:t>二、</w:t>
      </w:r>
      <w:r>
        <w:rPr>
          <w:rStyle w:val="a4"/>
          <w:rFonts w:ascii="微软雅黑" w:eastAsia="微软雅黑" w:hAnsi="微软雅黑" w:cs="微软雅黑" w:hint="eastAsia"/>
          <w:color w:val="D92142"/>
          <w:kern w:val="0"/>
          <w:sz w:val="22"/>
          <w:szCs w:val="22"/>
          <w:lang w:bidi="ar"/>
        </w:rPr>
        <w:t>对《计量授权管理办法》（</w:t>
      </w:r>
      <w:r>
        <w:rPr>
          <w:rStyle w:val="a4"/>
          <w:rFonts w:ascii="微软雅黑" w:eastAsia="微软雅黑" w:hAnsi="微软雅黑" w:cs="微软雅黑" w:hint="eastAsia"/>
          <w:color w:val="D92142"/>
          <w:kern w:val="0"/>
          <w:sz w:val="22"/>
          <w:szCs w:val="22"/>
          <w:lang w:bidi="ar"/>
        </w:rPr>
        <w:t>1989</w:t>
      </w:r>
      <w:r>
        <w:rPr>
          <w:rStyle w:val="a4"/>
          <w:rFonts w:ascii="微软雅黑" w:eastAsia="微软雅黑" w:hAnsi="微软雅黑" w:cs="微软雅黑" w:hint="eastAsia"/>
          <w:color w:val="D92142"/>
          <w:kern w:val="0"/>
          <w:sz w:val="22"/>
          <w:szCs w:val="22"/>
          <w:lang w:bidi="ar"/>
        </w:rPr>
        <w:t>年</w:t>
      </w:r>
      <w:r>
        <w:rPr>
          <w:rStyle w:val="a4"/>
          <w:rFonts w:ascii="微软雅黑" w:eastAsia="微软雅黑" w:hAnsi="微软雅黑" w:cs="微软雅黑" w:hint="eastAsia"/>
          <w:color w:val="D92142"/>
          <w:kern w:val="0"/>
          <w:sz w:val="22"/>
          <w:szCs w:val="22"/>
          <w:lang w:bidi="ar"/>
        </w:rPr>
        <w:t>11</w:t>
      </w:r>
      <w:r>
        <w:rPr>
          <w:rStyle w:val="a4"/>
          <w:rFonts w:ascii="微软雅黑" w:eastAsia="微软雅黑" w:hAnsi="微软雅黑" w:cs="微软雅黑" w:hint="eastAsia"/>
          <w:color w:val="D92142"/>
          <w:kern w:val="0"/>
          <w:sz w:val="22"/>
          <w:szCs w:val="22"/>
          <w:lang w:bidi="ar"/>
        </w:rPr>
        <w:t>月</w:t>
      </w:r>
      <w:r>
        <w:rPr>
          <w:rStyle w:val="a4"/>
          <w:rFonts w:ascii="微软雅黑" w:eastAsia="微软雅黑" w:hAnsi="微软雅黑" w:cs="微软雅黑" w:hint="eastAsia"/>
          <w:color w:val="D92142"/>
          <w:kern w:val="0"/>
          <w:sz w:val="22"/>
          <w:szCs w:val="22"/>
          <w:lang w:bidi="ar"/>
        </w:rPr>
        <w:t>6</w:t>
      </w:r>
      <w:r>
        <w:rPr>
          <w:rStyle w:val="a4"/>
          <w:rFonts w:ascii="微软雅黑" w:eastAsia="微软雅黑" w:hAnsi="微软雅黑" w:cs="微软雅黑" w:hint="eastAsia"/>
          <w:color w:val="D92142"/>
          <w:kern w:val="0"/>
          <w:sz w:val="22"/>
          <w:szCs w:val="22"/>
          <w:lang w:bidi="ar"/>
        </w:rPr>
        <w:t>日国家技术</w:t>
      </w:r>
      <w:proofErr w:type="gramStart"/>
      <w:r>
        <w:rPr>
          <w:rStyle w:val="a4"/>
          <w:rFonts w:ascii="微软雅黑" w:eastAsia="微软雅黑" w:hAnsi="微软雅黑" w:cs="微软雅黑" w:hint="eastAsia"/>
          <w:color w:val="D92142"/>
          <w:kern w:val="0"/>
          <w:sz w:val="22"/>
          <w:szCs w:val="22"/>
          <w:lang w:bidi="ar"/>
        </w:rPr>
        <w:t>监督局令第</w:t>
      </w:r>
      <w:r>
        <w:rPr>
          <w:rStyle w:val="a4"/>
          <w:rFonts w:ascii="微软雅黑" w:eastAsia="微软雅黑" w:hAnsi="微软雅黑" w:cs="微软雅黑" w:hint="eastAsia"/>
          <w:color w:val="D92142"/>
          <w:kern w:val="0"/>
          <w:sz w:val="22"/>
          <w:szCs w:val="22"/>
          <w:lang w:bidi="ar"/>
        </w:rPr>
        <w:t>4</w:t>
      </w:r>
      <w:r>
        <w:rPr>
          <w:rStyle w:val="a4"/>
          <w:rFonts w:ascii="微软雅黑" w:eastAsia="微软雅黑" w:hAnsi="微软雅黑" w:cs="微软雅黑" w:hint="eastAsia"/>
          <w:color w:val="D92142"/>
          <w:kern w:val="0"/>
          <w:sz w:val="22"/>
          <w:szCs w:val="22"/>
          <w:lang w:bidi="ar"/>
        </w:rPr>
        <w:t>号</w:t>
      </w:r>
      <w:proofErr w:type="gramEnd"/>
      <w:r>
        <w:rPr>
          <w:rStyle w:val="a4"/>
          <w:rFonts w:ascii="微软雅黑" w:eastAsia="微软雅黑" w:hAnsi="微软雅黑" w:cs="微软雅黑" w:hint="eastAsia"/>
          <w:color w:val="D92142"/>
          <w:kern w:val="0"/>
          <w:sz w:val="22"/>
          <w:szCs w:val="22"/>
          <w:lang w:bidi="ar"/>
        </w:rPr>
        <w:t>公布）</w:t>
      </w:r>
      <w:proofErr w:type="gramStart"/>
      <w:r>
        <w:rPr>
          <w:rStyle w:val="a4"/>
          <w:rFonts w:ascii="微软雅黑" w:eastAsia="微软雅黑" w:hAnsi="微软雅黑" w:cs="微软雅黑" w:hint="eastAsia"/>
          <w:color w:val="D92142"/>
          <w:kern w:val="0"/>
          <w:sz w:val="22"/>
          <w:szCs w:val="22"/>
          <w:lang w:bidi="ar"/>
        </w:rPr>
        <w:t>作出</w:t>
      </w:r>
      <w:proofErr w:type="gramEnd"/>
      <w:r>
        <w:rPr>
          <w:rStyle w:val="a4"/>
          <w:rFonts w:ascii="微软雅黑" w:eastAsia="微软雅黑" w:hAnsi="微软雅黑" w:cs="微软雅黑" w:hint="eastAsia"/>
          <w:color w:val="D92142"/>
          <w:kern w:val="0"/>
          <w:sz w:val="22"/>
          <w:szCs w:val="22"/>
          <w:lang w:bidi="ar"/>
        </w:rPr>
        <w:t>修改</w:t>
      </w:r>
    </w:p>
    <w:p w:rsidR="00E216E1" w:rsidRDefault="00EB24C9">
      <w:pPr>
        <w:widowControl/>
        <w:numPr>
          <w:ilvl w:val="0"/>
          <w:numId w:val="2"/>
        </w:numPr>
        <w:spacing w:afterLines="50" w:after="156" w:line="400" w:lineRule="exact"/>
        <w:jc w:val="left"/>
        <w:rPr>
          <w:rFonts w:ascii="微软雅黑" w:eastAsia="微软雅黑" w:hAnsi="微软雅黑" w:cs="微软雅黑"/>
          <w:kern w:val="0"/>
          <w:sz w:val="22"/>
          <w:szCs w:val="22"/>
          <w:lang w:bidi="ar"/>
        </w:rPr>
      </w:pPr>
      <w:r>
        <w:rPr>
          <w:rFonts w:ascii="微软雅黑" w:eastAsia="微软雅黑" w:hAnsi="微软雅黑" w:cs="微软雅黑" w:hint="eastAsia"/>
          <w:kern w:val="0"/>
          <w:sz w:val="22"/>
          <w:szCs w:val="22"/>
          <w:lang w:bidi="ar"/>
        </w:rPr>
        <w:t>删去第一条中的“第二十条”、“第三十条、第三十一条</w:t>
      </w:r>
      <w:r>
        <w:rPr>
          <w:rFonts w:ascii="微软雅黑" w:eastAsia="微软雅黑" w:hAnsi="微软雅黑" w:cs="微软雅黑" w:hint="eastAsia"/>
          <w:kern w:val="0"/>
          <w:sz w:val="22"/>
          <w:szCs w:val="22"/>
          <w:lang w:bidi="ar"/>
        </w:rPr>
        <w:t xml:space="preserve"> </w:t>
      </w:r>
      <w:r>
        <w:rPr>
          <w:rFonts w:ascii="微软雅黑" w:eastAsia="微软雅黑" w:hAnsi="微软雅黑" w:cs="微软雅黑" w:hint="eastAsia"/>
          <w:kern w:val="0"/>
          <w:sz w:val="22"/>
          <w:szCs w:val="22"/>
          <w:lang w:bidi="ar"/>
        </w:rPr>
        <w:t>”。</w:t>
      </w:r>
    </w:p>
    <w:p w:rsidR="00E216E1" w:rsidRDefault="00EB24C9">
      <w:pPr>
        <w:widowControl/>
        <w:numPr>
          <w:ilvl w:val="0"/>
          <w:numId w:val="2"/>
        </w:numPr>
        <w:spacing w:afterLines="50" w:after="156" w:line="400" w:lineRule="exact"/>
        <w:jc w:val="left"/>
        <w:rPr>
          <w:rFonts w:ascii="微软雅黑" w:eastAsia="微软雅黑" w:hAnsi="微软雅黑" w:cs="微软雅黑"/>
          <w:kern w:val="0"/>
          <w:sz w:val="22"/>
          <w:szCs w:val="22"/>
          <w:lang w:bidi="ar"/>
        </w:rPr>
      </w:pPr>
      <w:r>
        <w:rPr>
          <w:rFonts w:ascii="微软雅黑" w:eastAsia="微软雅黑" w:hAnsi="微软雅黑" w:cs="微软雅黑" w:hint="eastAsia"/>
          <w:kern w:val="0"/>
          <w:sz w:val="22"/>
          <w:szCs w:val="22"/>
          <w:lang w:bidi="ar"/>
        </w:rPr>
        <w:t>将第四条第（四）项修改为：“授权有关部门或单位的计量检定机构或技术机构，承担计量标准的技术考核，仲裁检定，计量器具新产品型式评价，标准物质定级鉴定，计量器具产品质量监督试验和对社会开展强制检定、非强制检定。”</w:t>
      </w:r>
    </w:p>
    <w:p w:rsidR="00E216E1" w:rsidRDefault="00EB24C9">
      <w:pPr>
        <w:widowControl/>
        <w:numPr>
          <w:ilvl w:val="0"/>
          <w:numId w:val="2"/>
        </w:numPr>
        <w:spacing w:afterLines="50" w:after="156" w:line="400" w:lineRule="exact"/>
        <w:jc w:val="left"/>
        <w:rPr>
          <w:rFonts w:ascii="微软雅黑" w:eastAsia="微软雅黑" w:hAnsi="微软雅黑" w:cs="微软雅黑"/>
          <w:kern w:val="0"/>
          <w:sz w:val="22"/>
          <w:szCs w:val="22"/>
          <w:lang w:bidi="ar"/>
        </w:rPr>
      </w:pPr>
      <w:r>
        <w:rPr>
          <w:rFonts w:ascii="微软雅黑" w:eastAsia="微软雅黑" w:hAnsi="微软雅黑" w:cs="微软雅黑" w:hint="eastAsia"/>
          <w:kern w:val="0"/>
          <w:sz w:val="22"/>
          <w:szCs w:val="22"/>
          <w:lang w:bidi="ar"/>
        </w:rPr>
        <w:t>删去第六条第（一）项中的“承担计量器具新产品定型鉴定”。将第（二）项修改为：“申请承担计量器具新产品型式评价的授权，向省级以上人民政府计量行政部门提出申请；。</w:t>
      </w:r>
    </w:p>
    <w:p w:rsidR="00E216E1" w:rsidRDefault="00EB24C9">
      <w:pPr>
        <w:widowControl/>
        <w:numPr>
          <w:ilvl w:val="0"/>
          <w:numId w:val="2"/>
        </w:numPr>
        <w:spacing w:afterLines="50" w:after="156" w:line="400" w:lineRule="exact"/>
        <w:jc w:val="left"/>
        <w:rPr>
          <w:rFonts w:ascii="微软雅黑" w:eastAsia="微软雅黑" w:hAnsi="微软雅黑" w:cs="微软雅黑"/>
          <w:kern w:val="0"/>
          <w:sz w:val="22"/>
          <w:szCs w:val="22"/>
          <w:lang w:bidi="ar"/>
        </w:rPr>
      </w:pPr>
      <w:r>
        <w:rPr>
          <w:rFonts w:ascii="微软雅黑" w:eastAsia="微软雅黑" w:hAnsi="微软雅黑" w:cs="微软雅黑" w:hint="eastAsia"/>
          <w:kern w:val="0"/>
          <w:sz w:val="22"/>
          <w:szCs w:val="22"/>
          <w:lang w:bidi="ar"/>
        </w:rPr>
        <w:t>删去第八条。</w:t>
      </w:r>
    </w:p>
    <w:p w:rsidR="00E216E1" w:rsidRDefault="00EB24C9">
      <w:pPr>
        <w:widowControl/>
        <w:numPr>
          <w:ilvl w:val="0"/>
          <w:numId w:val="2"/>
        </w:numPr>
        <w:spacing w:afterLines="50" w:after="156" w:line="400" w:lineRule="exact"/>
        <w:jc w:val="left"/>
        <w:rPr>
          <w:rFonts w:ascii="微软雅黑" w:eastAsia="微软雅黑" w:hAnsi="微软雅黑" w:cs="微软雅黑"/>
          <w:kern w:val="0"/>
          <w:sz w:val="22"/>
          <w:szCs w:val="22"/>
          <w:lang w:bidi="ar"/>
        </w:rPr>
      </w:pPr>
      <w:r>
        <w:rPr>
          <w:rFonts w:ascii="微软雅黑" w:eastAsia="微软雅黑" w:hAnsi="微软雅黑" w:cs="微软雅黑" w:hint="eastAsia"/>
          <w:kern w:val="0"/>
          <w:sz w:val="22"/>
          <w:szCs w:val="22"/>
          <w:lang w:bidi="ar"/>
        </w:rPr>
        <w:t>将第九条第（二）项中的“新产品定型鉴定、样机试验”修改为“新产品型式评价”。</w:t>
      </w:r>
    </w:p>
    <w:p w:rsidR="00E216E1" w:rsidRDefault="00EB24C9">
      <w:pPr>
        <w:widowControl/>
        <w:numPr>
          <w:ilvl w:val="0"/>
          <w:numId w:val="2"/>
        </w:numPr>
        <w:spacing w:afterLines="50" w:after="156" w:line="400" w:lineRule="exact"/>
        <w:jc w:val="left"/>
        <w:rPr>
          <w:rFonts w:ascii="微软雅黑" w:eastAsia="微软雅黑" w:hAnsi="微软雅黑" w:cs="微软雅黑"/>
          <w:kern w:val="0"/>
          <w:sz w:val="22"/>
          <w:szCs w:val="22"/>
          <w:lang w:bidi="ar"/>
        </w:rPr>
      </w:pPr>
      <w:r>
        <w:rPr>
          <w:rFonts w:ascii="微软雅黑" w:eastAsia="微软雅黑" w:hAnsi="微软雅黑" w:cs="微软雅黑" w:hint="eastAsia"/>
          <w:kern w:val="0"/>
          <w:sz w:val="22"/>
          <w:szCs w:val="22"/>
          <w:lang w:bidi="ar"/>
        </w:rPr>
        <w:t>将第十条修改为：“申请授权的单位，其有关计量检定、</w:t>
      </w:r>
      <w:r>
        <w:rPr>
          <w:rFonts w:ascii="微软雅黑" w:eastAsia="微软雅黑" w:hAnsi="微软雅黑" w:cs="微软雅黑" w:hint="eastAsia"/>
          <w:kern w:val="0"/>
          <w:sz w:val="22"/>
          <w:szCs w:val="22"/>
          <w:lang w:bidi="ar"/>
        </w:rPr>
        <w:t>测试人员，应当具有相应职业资格。”</w:t>
      </w:r>
    </w:p>
    <w:p w:rsidR="00E216E1" w:rsidRDefault="00EB24C9">
      <w:pPr>
        <w:widowControl/>
        <w:numPr>
          <w:ilvl w:val="0"/>
          <w:numId w:val="2"/>
        </w:numPr>
        <w:spacing w:afterLines="50" w:after="156" w:line="400" w:lineRule="exact"/>
        <w:jc w:val="left"/>
        <w:rPr>
          <w:rFonts w:ascii="微软雅黑" w:eastAsia="微软雅黑" w:hAnsi="微软雅黑" w:cs="微软雅黑"/>
          <w:kern w:val="0"/>
          <w:sz w:val="22"/>
          <w:szCs w:val="22"/>
          <w:lang w:bidi="ar"/>
        </w:rPr>
      </w:pPr>
      <w:r>
        <w:rPr>
          <w:rFonts w:ascii="微软雅黑" w:eastAsia="微软雅黑" w:hAnsi="微软雅黑" w:cs="微软雅黑" w:hint="eastAsia"/>
          <w:kern w:val="0"/>
          <w:sz w:val="22"/>
          <w:szCs w:val="22"/>
          <w:lang w:bidi="ar"/>
        </w:rPr>
        <w:t>删去第十一条中的“和计量授权检定、测试专用章”。</w:t>
      </w:r>
    </w:p>
    <w:p w:rsidR="00E216E1" w:rsidRDefault="00EB24C9">
      <w:pPr>
        <w:widowControl/>
        <w:numPr>
          <w:ilvl w:val="0"/>
          <w:numId w:val="2"/>
        </w:numPr>
        <w:spacing w:afterLines="50" w:after="156" w:line="400" w:lineRule="exact"/>
        <w:jc w:val="left"/>
        <w:rPr>
          <w:rFonts w:ascii="微软雅黑" w:eastAsia="微软雅黑" w:hAnsi="微软雅黑" w:cs="微软雅黑"/>
          <w:kern w:val="0"/>
          <w:sz w:val="22"/>
          <w:szCs w:val="22"/>
          <w:lang w:bidi="ar"/>
        </w:rPr>
      </w:pPr>
      <w:r>
        <w:rPr>
          <w:rFonts w:ascii="微软雅黑" w:eastAsia="微软雅黑" w:hAnsi="微软雅黑" w:cs="微软雅黑" w:hint="eastAsia"/>
          <w:kern w:val="0"/>
          <w:sz w:val="22"/>
          <w:szCs w:val="22"/>
          <w:lang w:bidi="ar"/>
        </w:rPr>
        <w:t>删去第十三条中的“计量认证、申请制造修理计量器具许可证的”。</w:t>
      </w:r>
    </w:p>
    <w:p w:rsidR="00E216E1" w:rsidRDefault="00EB24C9">
      <w:pPr>
        <w:widowControl/>
        <w:numPr>
          <w:ilvl w:val="0"/>
          <w:numId w:val="2"/>
        </w:numPr>
        <w:spacing w:afterLines="50" w:after="156" w:line="400" w:lineRule="exact"/>
        <w:jc w:val="left"/>
        <w:rPr>
          <w:rFonts w:ascii="微软雅黑" w:eastAsia="微软雅黑" w:hAnsi="微软雅黑" w:cs="微软雅黑"/>
          <w:kern w:val="0"/>
          <w:sz w:val="22"/>
          <w:szCs w:val="22"/>
          <w:lang w:bidi="ar"/>
        </w:rPr>
      </w:pPr>
      <w:r>
        <w:rPr>
          <w:rFonts w:ascii="微软雅黑" w:eastAsia="微软雅黑" w:hAnsi="微软雅黑" w:cs="微软雅黑" w:hint="eastAsia"/>
          <w:kern w:val="0"/>
          <w:sz w:val="22"/>
          <w:szCs w:val="22"/>
          <w:lang w:bidi="ar"/>
        </w:rPr>
        <w:t>删去第二十二条。</w:t>
      </w:r>
    </w:p>
    <w:p w:rsidR="00E216E1" w:rsidRDefault="00EB24C9">
      <w:pPr>
        <w:widowControl/>
        <w:spacing w:afterLines="50" w:after="156" w:line="400" w:lineRule="exact"/>
        <w:jc w:val="left"/>
        <w:rPr>
          <w:rFonts w:ascii="微软雅黑" w:eastAsia="微软雅黑" w:hAnsi="微软雅黑" w:cs="微软雅黑"/>
          <w:kern w:val="0"/>
          <w:sz w:val="22"/>
          <w:szCs w:val="22"/>
          <w:lang w:bidi="ar"/>
        </w:rPr>
      </w:pPr>
      <w:r>
        <w:rPr>
          <w:rFonts w:ascii="微软雅黑" w:eastAsia="微软雅黑" w:hAnsi="微软雅黑" w:cs="微软雅黑" w:hint="eastAsia"/>
          <w:kern w:val="0"/>
          <w:sz w:val="22"/>
          <w:szCs w:val="22"/>
          <w:lang w:bidi="ar"/>
        </w:rPr>
        <w:t>（十）删去第二十三条中的“印章”。</w:t>
      </w:r>
    </w:p>
    <w:p w:rsidR="00E216E1" w:rsidRDefault="00E216E1">
      <w:pPr>
        <w:widowControl/>
        <w:spacing w:afterLines="50" w:after="156" w:line="400" w:lineRule="exact"/>
        <w:jc w:val="left"/>
        <w:rPr>
          <w:rStyle w:val="a4"/>
          <w:rFonts w:ascii="微软雅黑" w:eastAsia="微软雅黑" w:hAnsi="微软雅黑" w:cs="微软雅黑"/>
          <w:color w:val="D92142"/>
          <w:kern w:val="0"/>
          <w:sz w:val="22"/>
          <w:szCs w:val="22"/>
          <w:lang w:bidi="ar"/>
        </w:rPr>
      </w:pPr>
    </w:p>
    <w:p w:rsidR="00E216E1" w:rsidRDefault="00EB24C9">
      <w:pPr>
        <w:widowControl/>
        <w:spacing w:afterLines="50" w:after="156" w:line="400" w:lineRule="exact"/>
        <w:jc w:val="left"/>
        <w:rPr>
          <w:rFonts w:ascii="微软雅黑" w:eastAsia="微软雅黑" w:hAnsi="微软雅黑" w:cs="微软雅黑"/>
          <w:kern w:val="0"/>
          <w:sz w:val="22"/>
          <w:szCs w:val="22"/>
          <w:lang w:bidi="ar"/>
        </w:rPr>
      </w:pPr>
      <w:r>
        <w:rPr>
          <w:rStyle w:val="a4"/>
          <w:rFonts w:ascii="微软雅黑" w:eastAsia="微软雅黑" w:hAnsi="微软雅黑" w:cs="微软雅黑" w:hint="eastAsia"/>
          <w:color w:val="D92142"/>
          <w:kern w:val="0"/>
          <w:sz w:val="22"/>
          <w:szCs w:val="22"/>
          <w:lang w:bidi="ar"/>
        </w:rPr>
        <w:t>三</w:t>
      </w:r>
      <w:r>
        <w:rPr>
          <w:rStyle w:val="a4"/>
          <w:rFonts w:ascii="微软雅黑" w:eastAsia="微软雅黑" w:hAnsi="微软雅黑" w:cs="微软雅黑" w:hint="eastAsia"/>
          <w:color w:val="D92142"/>
          <w:kern w:val="0"/>
          <w:sz w:val="22"/>
          <w:szCs w:val="22"/>
          <w:lang w:bidi="ar"/>
        </w:rPr>
        <w:t>、对《计量违法行为处罚细则》（</w:t>
      </w:r>
      <w:r>
        <w:rPr>
          <w:rStyle w:val="a4"/>
          <w:rFonts w:ascii="微软雅黑" w:eastAsia="微软雅黑" w:hAnsi="微软雅黑" w:cs="微软雅黑" w:hint="eastAsia"/>
          <w:color w:val="D92142"/>
          <w:kern w:val="0"/>
          <w:sz w:val="22"/>
          <w:szCs w:val="22"/>
          <w:lang w:bidi="ar"/>
        </w:rPr>
        <w:t>1990</w:t>
      </w:r>
      <w:r>
        <w:rPr>
          <w:rStyle w:val="a4"/>
          <w:rFonts w:ascii="微软雅黑" w:eastAsia="微软雅黑" w:hAnsi="微软雅黑" w:cs="微软雅黑" w:hint="eastAsia"/>
          <w:color w:val="D92142"/>
          <w:kern w:val="0"/>
          <w:sz w:val="22"/>
          <w:szCs w:val="22"/>
          <w:lang w:bidi="ar"/>
        </w:rPr>
        <w:t>年</w:t>
      </w:r>
      <w:r>
        <w:rPr>
          <w:rStyle w:val="a4"/>
          <w:rFonts w:ascii="微软雅黑" w:eastAsia="微软雅黑" w:hAnsi="微软雅黑" w:cs="微软雅黑" w:hint="eastAsia"/>
          <w:color w:val="D92142"/>
          <w:kern w:val="0"/>
          <w:sz w:val="22"/>
          <w:szCs w:val="22"/>
          <w:lang w:bidi="ar"/>
        </w:rPr>
        <w:t>8</w:t>
      </w:r>
      <w:r>
        <w:rPr>
          <w:rStyle w:val="a4"/>
          <w:rFonts w:ascii="微软雅黑" w:eastAsia="微软雅黑" w:hAnsi="微软雅黑" w:cs="微软雅黑" w:hint="eastAsia"/>
          <w:color w:val="D92142"/>
          <w:kern w:val="0"/>
          <w:sz w:val="22"/>
          <w:szCs w:val="22"/>
          <w:lang w:bidi="ar"/>
        </w:rPr>
        <w:t>月</w:t>
      </w:r>
      <w:r>
        <w:rPr>
          <w:rStyle w:val="a4"/>
          <w:rFonts w:ascii="微软雅黑" w:eastAsia="微软雅黑" w:hAnsi="微软雅黑" w:cs="微软雅黑" w:hint="eastAsia"/>
          <w:color w:val="D92142"/>
          <w:kern w:val="0"/>
          <w:sz w:val="22"/>
          <w:szCs w:val="22"/>
          <w:lang w:bidi="ar"/>
        </w:rPr>
        <w:t>25</w:t>
      </w:r>
      <w:r>
        <w:rPr>
          <w:rStyle w:val="a4"/>
          <w:rFonts w:ascii="微软雅黑" w:eastAsia="微软雅黑" w:hAnsi="微软雅黑" w:cs="微软雅黑" w:hint="eastAsia"/>
          <w:color w:val="D92142"/>
          <w:kern w:val="0"/>
          <w:sz w:val="22"/>
          <w:szCs w:val="22"/>
          <w:lang w:bidi="ar"/>
        </w:rPr>
        <w:t>日国家技术</w:t>
      </w:r>
      <w:proofErr w:type="gramStart"/>
      <w:r>
        <w:rPr>
          <w:rStyle w:val="a4"/>
          <w:rFonts w:ascii="微软雅黑" w:eastAsia="微软雅黑" w:hAnsi="微软雅黑" w:cs="微软雅黑" w:hint="eastAsia"/>
          <w:color w:val="D92142"/>
          <w:kern w:val="0"/>
          <w:sz w:val="22"/>
          <w:szCs w:val="22"/>
          <w:lang w:bidi="ar"/>
        </w:rPr>
        <w:t>监督局令第</w:t>
      </w:r>
      <w:r>
        <w:rPr>
          <w:rStyle w:val="a4"/>
          <w:rFonts w:ascii="微软雅黑" w:eastAsia="微软雅黑" w:hAnsi="微软雅黑" w:cs="微软雅黑" w:hint="eastAsia"/>
          <w:color w:val="D92142"/>
          <w:kern w:val="0"/>
          <w:sz w:val="22"/>
          <w:szCs w:val="22"/>
          <w:lang w:bidi="ar"/>
        </w:rPr>
        <w:t>14</w:t>
      </w:r>
      <w:r>
        <w:rPr>
          <w:rStyle w:val="a4"/>
          <w:rFonts w:ascii="微软雅黑" w:eastAsia="微软雅黑" w:hAnsi="微软雅黑" w:cs="微软雅黑" w:hint="eastAsia"/>
          <w:color w:val="D92142"/>
          <w:kern w:val="0"/>
          <w:sz w:val="22"/>
          <w:szCs w:val="22"/>
          <w:lang w:bidi="ar"/>
        </w:rPr>
        <w:t>号</w:t>
      </w:r>
      <w:proofErr w:type="gramEnd"/>
      <w:r>
        <w:rPr>
          <w:rStyle w:val="a4"/>
          <w:rFonts w:ascii="微软雅黑" w:eastAsia="微软雅黑" w:hAnsi="微软雅黑" w:cs="微软雅黑" w:hint="eastAsia"/>
          <w:color w:val="D92142"/>
          <w:kern w:val="0"/>
          <w:sz w:val="22"/>
          <w:szCs w:val="22"/>
          <w:lang w:bidi="ar"/>
        </w:rPr>
        <w:t>发布根据</w:t>
      </w:r>
      <w:r>
        <w:rPr>
          <w:rStyle w:val="a4"/>
          <w:rFonts w:ascii="微软雅黑" w:eastAsia="微软雅黑" w:hAnsi="微软雅黑" w:cs="微软雅黑" w:hint="eastAsia"/>
          <w:color w:val="D92142"/>
          <w:kern w:val="0"/>
          <w:sz w:val="22"/>
          <w:szCs w:val="22"/>
          <w:lang w:bidi="ar"/>
        </w:rPr>
        <w:t>2015</w:t>
      </w:r>
      <w:r>
        <w:rPr>
          <w:rStyle w:val="a4"/>
          <w:rFonts w:ascii="微软雅黑" w:eastAsia="微软雅黑" w:hAnsi="微软雅黑" w:cs="微软雅黑" w:hint="eastAsia"/>
          <w:color w:val="D92142"/>
          <w:kern w:val="0"/>
          <w:sz w:val="22"/>
          <w:szCs w:val="22"/>
          <w:lang w:bidi="ar"/>
        </w:rPr>
        <w:t>年</w:t>
      </w:r>
      <w:r>
        <w:rPr>
          <w:rStyle w:val="a4"/>
          <w:rFonts w:ascii="微软雅黑" w:eastAsia="微软雅黑" w:hAnsi="微软雅黑" w:cs="微软雅黑" w:hint="eastAsia"/>
          <w:color w:val="D92142"/>
          <w:kern w:val="0"/>
          <w:sz w:val="22"/>
          <w:szCs w:val="22"/>
          <w:lang w:bidi="ar"/>
        </w:rPr>
        <w:t>8</w:t>
      </w:r>
      <w:r>
        <w:rPr>
          <w:rStyle w:val="a4"/>
          <w:rFonts w:ascii="微软雅黑" w:eastAsia="微软雅黑" w:hAnsi="微软雅黑" w:cs="微软雅黑" w:hint="eastAsia"/>
          <w:color w:val="D92142"/>
          <w:kern w:val="0"/>
          <w:sz w:val="22"/>
          <w:szCs w:val="22"/>
          <w:lang w:bidi="ar"/>
        </w:rPr>
        <w:t>月</w:t>
      </w:r>
      <w:r>
        <w:rPr>
          <w:rStyle w:val="a4"/>
          <w:rFonts w:ascii="微软雅黑" w:eastAsia="微软雅黑" w:hAnsi="微软雅黑" w:cs="微软雅黑" w:hint="eastAsia"/>
          <w:color w:val="D92142"/>
          <w:kern w:val="0"/>
          <w:sz w:val="22"/>
          <w:szCs w:val="22"/>
          <w:lang w:bidi="ar"/>
        </w:rPr>
        <w:t>25</w:t>
      </w:r>
      <w:r>
        <w:rPr>
          <w:rStyle w:val="a4"/>
          <w:rFonts w:ascii="微软雅黑" w:eastAsia="微软雅黑" w:hAnsi="微软雅黑" w:cs="微软雅黑" w:hint="eastAsia"/>
          <w:color w:val="D92142"/>
          <w:kern w:val="0"/>
          <w:sz w:val="22"/>
          <w:szCs w:val="22"/>
          <w:lang w:bidi="ar"/>
        </w:rPr>
        <w:t>日《国家质量监督检验检疫总局关于修改部分规章的决定》修订）</w:t>
      </w:r>
      <w:proofErr w:type="gramStart"/>
      <w:r>
        <w:rPr>
          <w:rStyle w:val="a4"/>
          <w:rFonts w:ascii="微软雅黑" w:eastAsia="微软雅黑" w:hAnsi="微软雅黑" w:cs="微软雅黑" w:hint="eastAsia"/>
          <w:color w:val="D92142"/>
          <w:kern w:val="0"/>
          <w:sz w:val="22"/>
          <w:szCs w:val="22"/>
          <w:lang w:bidi="ar"/>
        </w:rPr>
        <w:t>作出</w:t>
      </w:r>
      <w:proofErr w:type="gramEnd"/>
      <w:r>
        <w:rPr>
          <w:rStyle w:val="a4"/>
          <w:rFonts w:ascii="微软雅黑" w:eastAsia="微软雅黑" w:hAnsi="微软雅黑" w:cs="微软雅黑" w:hint="eastAsia"/>
          <w:color w:val="D92142"/>
          <w:kern w:val="0"/>
          <w:sz w:val="22"/>
          <w:szCs w:val="22"/>
          <w:lang w:bidi="ar"/>
        </w:rPr>
        <w:t>修改</w:t>
      </w:r>
    </w:p>
    <w:p w:rsidR="00E216E1" w:rsidRDefault="00EB24C9">
      <w:pPr>
        <w:widowControl/>
        <w:numPr>
          <w:ilvl w:val="0"/>
          <w:numId w:val="3"/>
        </w:numPr>
        <w:spacing w:afterLines="50" w:after="156" w:line="400" w:lineRule="exact"/>
        <w:jc w:val="left"/>
        <w:rPr>
          <w:rFonts w:ascii="微软雅黑" w:eastAsia="微软雅黑" w:hAnsi="微软雅黑" w:cs="微软雅黑"/>
          <w:kern w:val="0"/>
          <w:sz w:val="22"/>
          <w:szCs w:val="22"/>
          <w:lang w:bidi="ar"/>
        </w:rPr>
      </w:pPr>
      <w:r>
        <w:rPr>
          <w:rFonts w:ascii="微软雅黑" w:eastAsia="微软雅黑" w:hAnsi="微软雅黑" w:cs="微软雅黑" w:hint="eastAsia"/>
          <w:kern w:val="0"/>
          <w:sz w:val="22"/>
          <w:szCs w:val="22"/>
          <w:lang w:bidi="ar"/>
        </w:rPr>
        <w:lastRenderedPageBreak/>
        <w:t>将第十三条第（一）项中的“未经省、自治区、直辖市人民政府计</w:t>
      </w:r>
      <w:bookmarkStart w:id="0" w:name="_GoBack"/>
      <w:bookmarkEnd w:id="0"/>
      <w:r>
        <w:rPr>
          <w:rFonts w:ascii="微软雅黑" w:eastAsia="微软雅黑" w:hAnsi="微软雅黑" w:cs="微软雅黑" w:hint="eastAsia"/>
          <w:kern w:val="0"/>
          <w:sz w:val="22"/>
          <w:szCs w:val="22"/>
          <w:lang w:bidi="ar"/>
        </w:rPr>
        <w:t>量行政部门批准，进口、销售国务院规定废除的非法定计量单位的计量器具或国务院禁止使</w:t>
      </w:r>
      <w:r>
        <w:rPr>
          <w:rFonts w:ascii="微软雅黑" w:eastAsia="微软雅黑" w:hAnsi="微软雅黑" w:cs="微软雅黑" w:hint="eastAsia"/>
          <w:kern w:val="0"/>
          <w:sz w:val="22"/>
          <w:szCs w:val="22"/>
          <w:lang w:bidi="ar"/>
        </w:rPr>
        <w:t>用的其他计量器具的”修改为“进口、销售非法定计量单位的计量器具的”。将第（二）项中的“《中华人民共和国进口计量器具型式审查目录》内”修改为“《实施强制管理的计量器具目录》监管方式为型式批准”。</w:t>
      </w:r>
    </w:p>
    <w:p w:rsidR="00E216E1" w:rsidRDefault="00EB24C9">
      <w:pPr>
        <w:widowControl/>
        <w:numPr>
          <w:ilvl w:val="0"/>
          <w:numId w:val="3"/>
        </w:numPr>
        <w:spacing w:afterLines="50" w:after="156" w:line="400" w:lineRule="exact"/>
        <w:jc w:val="left"/>
        <w:rPr>
          <w:rFonts w:ascii="微软雅黑" w:eastAsia="微软雅黑" w:hAnsi="微软雅黑" w:cs="微软雅黑"/>
          <w:kern w:val="0"/>
          <w:sz w:val="22"/>
          <w:szCs w:val="22"/>
          <w:lang w:bidi="ar"/>
        </w:rPr>
      </w:pPr>
      <w:r>
        <w:rPr>
          <w:rFonts w:ascii="微软雅黑" w:eastAsia="微软雅黑" w:hAnsi="微软雅黑" w:cs="微软雅黑" w:hint="eastAsia"/>
          <w:kern w:val="0"/>
          <w:sz w:val="22"/>
          <w:szCs w:val="22"/>
          <w:lang w:bidi="ar"/>
        </w:rPr>
        <w:t>将第十四条第（一）项中的“未经批准制造国务院规定废除的非法定计量单位的计量器具和国务院禁止使用的其他计量器具的”修改为“制造非法定计量单位的计量器具的”。删去第（二）项、第（三）项、第（四）项和第（七）项。</w:t>
      </w:r>
    </w:p>
    <w:p w:rsidR="00E216E1" w:rsidRDefault="00EB24C9">
      <w:pPr>
        <w:widowControl/>
        <w:numPr>
          <w:ilvl w:val="0"/>
          <w:numId w:val="3"/>
        </w:numPr>
        <w:spacing w:afterLines="50" w:after="156" w:line="400" w:lineRule="exact"/>
        <w:jc w:val="left"/>
        <w:rPr>
          <w:rFonts w:ascii="微软雅黑" w:eastAsia="微软雅黑" w:hAnsi="微软雅黑" w:cs="微软雅黑"/>
          <w:kern w:val="0"/>
          <w:sz w:val="22"/>
          <w:szCs w:val="22"/>
          <w:lang w:bidi="ar"/>
        </w:rPr>
      </w:pPr>
      <w:r>
        <w:rPr>
          <w:rFonts w:ascii="微软雅黑" w:eastAsia="微软雅黑" w:hAnsi="微软雅黑" w:cs="微软雅黑" w:hint="eastAsia"/>
          <w:kern w:val="0"/>
          <w:sz w:val="22"/>
          <w:szCs w:val="22"/>
          <w:lang w:bidi="ar"/>
        </w:rPr>
        <w:t>删去第十六条中的“已取得制造许可证的计量器具，在销售时，没有产品合格印、证或没有使用制造许可证标志的，责令其停</w:t>
      </w:r>
      <w:r>
        <w:rPr>
          <w:rFonts w:ascii="微软雅黑" w:eastAsia="微软雅黑" w:hAnsi="微软雅黑" w:cs="微软雅黑" w:hint="eastAsia"/>
          <w:kern w:val="0"/>
          <w:sz w:val="22"/>
          <w:szCs w:val="22"/>
          <w:lang w:bidi="ar"/>
        </w:rPr>
        <w:t>止销售”。</w:t>
      </w:r>
    </w:p>
    <w:p w:rsidR="00E216E1" w:rsidRDefault="00EB24C9">
      <w:pPr>
        <w:widowControl/>
        <w:numPr>
          <w:ilvl w:val="0"/>
          <w:numId w:val="3"/>
        </w:numPr>
        <w:spacing w:afterLines="50" w:after="156" w:line="400" w:lineRule="exact"/>
        <w:jc w:val="left"/>
        <w:rPr>
          <w:rFonts w:ascii="微软雅黑" w:eastAsia="微软雅黑" w:hAnsi="微软雅黑" w:cs="微软雅黑"/>
          <w:kern w:val="0"/>
          <w:sz w:val="22"/>
          <w:szCs w:val="22"/>
          <w:lang w:bidi="ar"/>
        </w:rPr>
      </w:pPr>
      <w:r>
        <w:rPr>
          <w:rFonts w:ascii="微软雅黑" w:eastAsia="微软雅黑" w:hAnsi="微软雅黑" w:cs="微软雅黑" w:hint="eastAsia"/>
          <w:kern w:val="0"/>
          <w:sz w:val="22"/>
          <w:szCs w:val="22"/>
          <w:lang w:bidi="ar"/>
        </w:rPr>
        <w:t>将第十七条中的“由工商行政管理部门吊销其营业执照”修改为“依法吊销其营业执照”。</w:t>
      </w:r>
    </w:p>
    <w:p w:rsidR="00E216E1" w:rsidRDefault="00EB24C9">
      <w:pPr>
        <w:widowControl/>
        <w:spacing w:afterLines="50" w:after="156" w:line="400" w:lineRule="exact"/>
        <w:jc w:val="left"/>
        <w:rPr>
          <w:rFonts w:ascii="微软雅黑" w:eastAsia="微软雅黑" w:hAnsi="微软雅黑" w:cs="微软雅黑"/>
          <w:kern w:val="0"/>
          <w:sz w:val="22"/>
          <w:szCs w:val="22"/>
          <w:lang w:bidi="ar"/>
        </w:rPr>
      </w:pPr>
      <w:r>
        <w:rPr>
          <w:rFonts w:ascii="微软雅黑" w:eastAsia="微软雅黑" w:hAnsi="微软雅黑" w:cs="微软雅黑" w:hint="eastAsia"/>
          <w:kern w:val="0"/>
          <w:sz w:val="22"/>
          <w:szCs w:val="22"/>
          <w:lang w:bidi="ar"/>
        </w:rPr>
        <w:t>（五）将第三十条中的“国家技术监督局”修改为“国家市场监督管理总局”。</w:t>
      </w:r>
    </w:p>
    <w:p w:rsidR="00E216E1" w:rsidRDefault="00E216E1">
      <w:pPr>
        <w:widowControl/>
        <w:spacing w:afterLines="50" w:after="156" w:line="400" w:lineRule="exact"/>
        <w:jc w:val="left"/>
        <w:rPr>
          <w:rStyle w:val="a4"/>
          <w:rFonts w:ascii="微软雅黑" w:eastAsia="微软雅黑" w:hAnsi="微软雅黑" w:cs="微软雅黑"/>
          <w:color w:val="D92142"/>
          <w:kern w:val="0"/>
          <w:sz w:val="22"/>
          <w:szCs w:val="22"/>
          <w:lang w:bidi="ar"/>
        </w:rPr>
      </w:pPr>
    </w:p>
    <w:p w:rsidR="00E216E1" w:rsidRDefault="00EB24C9" w:rsidP="00EB24C9">
      <w:pPr>
        <w:widowControl/>
        <w:spacing w:afterLines="50" w:after="156" w:line="400" w:lineRule="exact"/>
        <w:jc w:val="left"/>
        <w:rPr>
          <w:rFonts w:ascii="微软雅黑" w:eastAsia="微软雅黑" w:hAnsi="微软雅黑" w:cs="微软雅黑"/>
        </w:rPr>
      </w:pPr>
      <w:r>
        <w:rPr>
          <w:rStyle w:val="a4"/>
          <w:rFonts w:ascii="微软雅黑" w:eastAsia="微软雅黑" w:hAnsi="微软雅黑" w:cs="微软雅黑" w:hint="eastAsia"/>
          <w:color w:val="D92142"/>
          <w:kern w:val="0"/>
          <w:sz w:val="22"/>
          <w:szCs w:val="22"/>
          <w:lang w:bidi="ar"/>
        </w:rPr>
        <w:t>三、</w:t>
      </w:r>
    </w:p>
    <w:p w:rsidR="00E216E1" w:rsidRDefault="00E216E1">
      <w:pPr>
        <w:spacing w:afterLines="50" w:after="156" w:line="400" w:lineRule="exact"/>
        <w:rPr>
          <w:rFonts w:ascii="微软雅黑" w:eastAsia="微软雅黑" w:hAnsi="微软雅黑" w:cs="微软雅黑"/>
        </w:rPr>
      </w:pPr>
    </w:p>
    <w:sectPr w:rsidR="00E216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388A895"/>
    <w:multiLevelType w:val="singleLevel"/>
    <w:tmpl w:val="9388A895"/>
    <w:lvl w:ilvl="0">
      <w:start w:val="1"/>
      <w:numFmt w:val="chineseCounting"/>
      <w:suff w:val="nothing"/>
      <w:lvlText w:val="（%1）"/>
      <w:lvlJc w:val="left"/>
      <w:rPr>
        <w:rFonts w:hint="eastAsia"/>
      </w:rPr>
    </w:lvl>
  </w:abstractNum>
  <w:abstractNum w:abstractNumId="1" w15:restartNumberingAfterBreak="0">
    <w:nsid w:val="C30E4D76"/>
    <w:multiLevelType w:val="singleLevel"/>
    <w:tmpl w:val="C30E4D76"/>
    <w:lvl w:ilvl="0">
      <w:start w:val="1"/>
      <w:numFmt w:val="chineseCounting"/>
      <w:suff w:val="nothing"/>
      <w:lvlText w:val="%1、"/>
      <w:lvlJc w:val="left"/>
      <w:rPr>
        <w:rFonts w:hint="eastAsia"/>
      </w:rPr>
    </w:lvl>
  </w:abstractNum>
  <w:abstractNum w:abstractNumId="2" w15:restartNumberingAfterBreak="0">
    <w:nsid w:val="DE44EDEA"/>
    <w:multiLevelType w:val="singleLevel"/>
    <w:tmpl w:val="DE44EDEA"/>
    <w:lvl w:ilvl="0">
      <w:start w:val="1"/>
      <w:numFmt w:val="chineseCounting"/>
      <w:suff w:val="nothing"/>
      <w:lvlText w:val="（%1）"/>
      <w:lvlJc w:val="left"/>
      <w:rPr>
        <w:rFonts w:hint="eastAsia"/>
      </w:rPr>
    </w:lvl>
  </w:abstractNum>
  <w:abstractNum w:abstractNumId="3" w15:restartNumberingAfterBreak="0">
    <w:nsid w:val="23978555"/>
    <w:multiLevelType w:val="singleLevel"/>
    <w:tmpl w:val="23978555"/>
    <w:lvl w:ilvl="0">
      <w:start w:val="1"/>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6E1"/>
    <w:rsid w:val="00E216E1"/>
    <w:rsid w:val="00EB24C9"/>
    <w:rsid w:val="22706D73"/>
    <w:rsid w:val="2C8E5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89FACA"/>
  <w15:docId w15:val="{D21FA04E-D3FF-4F70-9707-30FE22EE9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554</Words>
  <Characters>3164</Characters>
  <Application>Microsoft Office Word</Application>
  <DocSecurity>0</DocSecurity>
  <Lines>26</Lines>
  <Paragraphs>7</Paragraphs>
  <ScaleCrop>false</ScaleCrop>
  <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tp</cp:lastModifiedBy>
  <cp:revision>2</cp:revision>
  <dcterms:created xsi:type="dcterms:W3CDTF">2020-12-07T01:55:00Z</dcterms:created>
  <dcterms:modified xsi:type="dcterms:W3CDTF">2020-12-07T01:55:00Z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